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800" w:rsidRDefault="00735800" w:rsidP="00735800">
      <w:pPr>
        <w:rPr>
          <w:sz w:val="22"/>
          <w:szCs w:val="22"/>
        </w:rPr>
      </w:pPr>
      <w:r>
        <w:rPr>
          <w:sz w:val="22"/>
          <w:szCs w:val="22"/>
        </w:rPr>
        <w:t>REPUBLIKA HRVATSKA</w:t>
      </w:r>
    </w:p>
    <w:p w:rsidR="00735800" w:rsidRDefault="00735800" w:rsidP="00735800">
      <w:pPr>
        <w:rPr>
          <w:sz w:val="22"/>
          <w:szCs w:val="22"/>
        </w:rPr>
      </w:pPr>
      <w:r>
        <w:rPr>
          <w:sz w:val="22"/>
          <w:szCs w:val="22"/>
        </w:rPr>
        <w:t>SPLITSKO – DALMATINSKA ŽUPANIJA</w:t>
      </w:r>
    </w:p>
    <w:p w:rsidR="00735800" w:rsidRDefault="00735800" w:rsidP="00735800">
      <w:pPr>
        <w:rPr>
          <w:sz w:val="22"/>
          <w:szCs w:val="22"/>
        </w:rPr>
      </w:pPr>
      <w:r>
        <w:rPr>
          <w:sz w:val="22"/>
          <w:szCs w:val="22"/>
        </w:rPr>
        <w:t>OŠ GORNJA POLJICA</w:t>
      </w:r>
    </w:p>
    <w:p w:rsidR="00735800" w:rsidRDefault="00735800" w:rsidP="00735800">
      <w:pPr>
        <w:rPr>
          <w:sz w:val="22"/>
          <w:szCs w:val="22"/>
        </w:rPr>
      </w:pPr>
      <w:r>
        <w:rPr>
          <w:sz w:val="22"/>
          <w:szCs w:val="22"/>
        </w:rPr>
        <w:t xml:space="preserve">SRIJANE 120,, 21205 DUGOPOLJE </w:t>
      </w:r>
    </w:p>
    <w:p w:rsidR="00735800" w:rsidRDefault="00735800" w:rsidP="00735800">
      <w:pPr>
        <w:rPr>
          <w:sz w:val="22"/>
          <w:szCs w:val="22"/>
        </w:rPr>
      </w:pPr>
      <w:r>
        <w:rPr>
          <w:sz w:val="22"/>
          <w:szCs w:val="22"/>
        </w:rPr>
        <w:t>ŠKOLSKI ODBOR</w:t>
      </w:r>
    </w:p>
    <w:p w:rsidR="00735800" w:rsidRDefault="00735800" w:rsidP="00735800">
      <w:pPr>
        <w:rPr>
          <w:sz w:val="22"/>
          <w:szCs w:val="22"/>
        </w:rPr>
      </w:pPr>
    </w:p>
    <w:p w:rsidR="00735800" w:rsidRDefault="00735800" w:rsidP="00735800">
      <w:pPr>
        <w:ind w:right="-567"/>
        <w:rPr>
          <w:rFonts w:eastAsia="Calibri"/>
          <w:sz w:val="22"/>
          <w:szCs w:val="22"/>
          <w:lang w:eastAsia="en-US"/>
        </w:rPr>
      </w:pPr>
      <w:r>
        <w:rPr>
          <w:rFonts w:eastAsia="Calibri"/>
          <w:sz w:val="22"/>
          <w:szCs w:val="22"/>
          <w:lang w:eastAsia="en-US"/>
        </w:rPr>
        <w:t xml:space="preserve">KLASA:       </w:t>
      </w:r>
      <w:r>
        <w:rPr>
          <w:noProof/>
          <w:sz w:val="22"/>
          <w:szCs w:val="22"/>
          <w:lang w:val="en-US"/>
        </w:rPr>
        <w:t>007-04/25-02/5</w:t>
      </w:r>
      <w:r>
        <w:rPr>
          <w:rFonts w:eastAsia="Calibri"/>
          <w:sz w:val="22"/>
          <w:szCs w:val="22"/>
          <w:lang w:eastAsia="en-US"/>
        </w:rPr>
        <w:t xml:space="preserve">                                                                                                                                             </w:t>
      </w:r>
    </w:p>
    <w:p w:rsidR="00735800" w:rsidRDefault="00735800" w:rsidP="00735800">
      <w:pPr>
        <w:rPr>
          <w:rFonts w:eastAsia="Calibri"/>
          <w:sz w:val="22"/>
          <w:szCs w:val="22"/>
          <w:lang w:eastAsia="en-US"/>
        </w:rPr>
      </w:pPr>
      <w:r>
        <w:rPr>
          <w:rFonts w:eastAsia="Calibri"/>
          <w:sz w:val="22"/>
          <w:szCs w:val="22"/>
          <w:lang w:eastAsia="en-US"/>
        </w:rPr>
        <w:t xml:space="preserve">URBROJ:     </w:t>
      </w:r>
      <w:r>
        <w:rPr>
          <w:rFonts w:eastAsia="Calibri"/>
          <w:noProof/>
          <w:sz w:val="22"/>
          <w:szCs w:val="22"/>
          <w:lang w:eastAsia="en-US"/>
        </w:rPr>
        <w:t>2181-286-25-3</w:t>
      </w:r>
      <w:r>
        <w:rPr>
          <w:rFonts w:eastAsia="Calibri"/>
          <w:sz w:val="22"/>
          <w:szCs w:val="22"/>
          <w:lang w:eastAsia="en-US"/>
        </w:rPr>
        <w:t xml:space="preserve">                                              </w:t>
      </w:r>
    </w:p>
    <w:p w:rsidR="00735800" w:rsidRDefault="00735800" w:rsidP="00735800">
      <w:pPr>
        <w:rPr>
          <w:sz w:val="22"/>
          <w:szCs w:val="22"/>
        </w:rPr>
      </w:pPr>
      <w:r>
        <w:rPr>
          <w:rFonts w:eastAsia="Calibri"/>
          <w:sz w:val="22"/>
          <w:szCs w:val="22"/>
          <w:lang w:eastAsia="en-US"/>
        </w:rPr>
        <w:t xml:space="preserve">                                                                                                     </w:t>
      </w:r>
      <w:r>
        <w:rPr>
          <w:noProof/>
        </w:rPr>
        <w:drawing>
          <wp:inline distT="0" distB="0" distL="0" distR="0" wp14:anchorId="7CD6B6A1" wp14:editId="54294C2D">
            <wp:extent cx="933580" cy="9335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933580" cy="933580"/>
                    </a:xfrm>
                    <a:prstGeom prst="rect">
                      <a:avLst/>
                    </a:prstGeom>
                  </pic:spPr>
                </pic:pic>
              </a:graphicData>
            </a:graphic>
          </wp:inline>
        </w:drawing>
      </w:r>
    </w:p>
    <w:p w:rsidR="00735800" w:rsidRDefault="00735800" w:rsidP="00735800">
      <w:pPr>
        <w:rPr>
          <w:sz w:val="22"/>
          <w:szCs w:val="22"/>
        </w:rPr>
      </w:pPr>
      <w:r>
        <w:rPr>
          <w:sz w:val="22"/>
          <w:szCs w:val="22"/>
        </w:rPr>
        <w:t>Srijane,  23. lipnja  2025. godine</w:t>
      </w:r>
    </w:p>
    <w:p w:rsidR="00735800" w:rsidRDefault="00735800" w:rsidP="00735800">
      <w:pPr>
        <w:rPr>
          <w:sz w:val="22"/>
          <w:szCs w:val="22"/>
        </w:rPr>
      </w:pPr>
    </w:p>
    <w:p w:rsidR="00735800" w:rsidRDefault="00735800" w:rsidP="00735800">
      <w:pPr>
        <w:jc w:val="center"/>
        <w:rPr>
          <w:sz w:val="22"/>
          <w:szCs w:val="22"/>
        </w:rPr>
      </w:pPr>
      <w:r>
        <w:rPr>
          <w:sz w:val="22"/>
          <w:szCs w:val="22"/>
        </w:rPr>
        <w:t>ZAPISNIK</w:t>
      </w:r>
    </w:p>
    <w:p w:rsidR="00735800" w:rsidRDefault="00735800" w:rsidP="00735800">
      <w:pPr>
        <w:jc w:val="center"/>
        <w:rPr>
          <w:sz w:val="22"/>
          <w:szCs w:val="22"/>
        </w:rPr>
      </w:pPr>
      <w:r>
        <w:rPr>
          <w:sz w:val="22"/>
          <w:szCs w:val="22"/>
        </w:rPr>
        <w:t xml:space="preserve">  3.  sjednice Školskog odbora</w:t>
      </w:r>
    </w:p>
    <w:p w:rsidR="00735800" w:rsidRDefault="00735800" w:rsidP="00735800">
      <w:pPr>
        <w:rPr>
          <w:sz w:val="22"/>
          <w:szCs w:val="22"/>
        </w:rPr>
      </w:pPr>
    </w:p>
    <w:p w:rsidR="00735800" w:rsidRDefault="00735800" w:rsidP="00735800">
      <w:pPr>
        <w:rPr>
          <w:sz w:val="22"/>
          <w:szCs w:val="22"/>
        </w:rPr>
      </w:pPr>
      <w:r>
        <w:rPr>
          <w:sz w:val="22"/>
          <w:szCs w:val="22"/>
        </w:rPr>
        <w:t xml:space="preserve">   </w:t>
      </w:r>
    </w:p>
    <w:p w:rsidR="00735800" w:rsidRDefault="00735800" w:rsidP="00735800">
      <w:pPr>
        <w:rPr>
          <w:sz w:val="22"/>
          <w:szCs w:val="22"/>
        </w:rPr>
      </w:pPr>
      <w:r>
        <w:rPr>
          <w:sz w:val="22"/>
          <w:szCs w:val="22"/>
        </w:rPr>
        <w:t xml:space="preserve">Na temelju članka 45. Statuta OŠ Gornja Poljica Srijane  Predsjednica Školskog odbora </w:t>
      </w:r>
    </w:p>
    <w:p w:rsidR="00735800" w:rsidRDefault="00735800" w:rsidP="00735800">
      <w:pPr>
        <w:rPr>
          <w:sz w:val="22"/>
          <w:szCs w:val="22"/>
        </w:rPr>
      </w:pPr>
      <w:r>
        <w:rPr>
          <w:sz w:val="22"/>
          <w:szCs w:val="22"/>
        </w:rPr>
        <w:t xml:space="preserve">Marinka Žolo Marunica, sazvala  je 3. sjednicu Školskog odbora. </w:t>
      </w:r>
    </w:p>
    <w:p w:rsidR="00735800" w:rsidRDefault="00735800" w:rsidP="00735800">
      <w:pPr>
        <w:rPr>
          <w:sz w:val="22"/>
          <w:szCs w:val="22"/>
        </w:rPr>
      </w:pPr>
    </w:p>
    <w:p w:rsidR="00735800" w:rsidRDefault="00735800" w:rsidP="00735800">
      <w:pPr>
        <w:tabs>
          <w:tab w:val="left" w:pos="2610"/>
        </w:tabs>
        <w:rPr>
          <w:sz w:val="22"/>
          <w:szCs w:val="22"/>
        </w:rPr>
      </w:pPr>
      <w:r>
        <w:rPr>
          <w:sz w:val="22"/>
          <w:szCs w:val="22"/>
        </w:rPr>
        <w:t xml:space="preserve">Sjednica je započeta dana 23. lipnja  2025. godine u 12:30 sati </w:t>
      </w:r>
    </w:p>
    <w:p w:rsidR="00735800" w:rsidRDefault="00735800" w:rsidP="00735800">
      <w:pPr>
        <w:tabs>
          <w:tab w:val="left" w:pos="2610"/>
        </w:tabs>
        <w:rPr>
          <w:sz w:val="22"/>
          <w:szCs w:val="22"/>
        </w:rPr>
      </w:pPr>
      <w:r>
        <w:rPr>
          <w:sz w:val="22"/>
          <w:szCs w:val="22"/>
        </w:rPr>
        <w:t>Na sjednici su bili nazočni:</w:t>
      </w:r>
    </w:p>
    <w:p w:rsidR="00735800" w:rsidRDefault="00735800" w:rsidP="00735800">
      <w:pPr>
        <w:tabs>
          <w:tab w:val="left" w:pos="2610"/>
        </w:tabs>
        <w:rPr>
          <w:sz w:val="22"/>
          <w:szCs w:val="22"/>
        </w:rPr>
      </w:pPr>
    </w:p>
    <w:p w:rsidR="00735800" w:rsidRDefault="00735800" w:rsidP="00735800">
      <w:pPr>
        <w:numPr>
          <w:ilvl w:val="0"/>
          <w:numId w:val="18"/>
        </w:numPr>
        <w:rPr>
          <w:sz w:val="22"/>
          <w:szCs w:val="22"/>
        </w:rPr>
      </w:pPr>
      <w:r>
        <w:rPr>
          <w:sz w:val="22"/>
          <w:szCs w:val="22"/>
        </w:rPr>
        <w:t>Marinka Žolo Marunica - predstavnica Učiteljskog vijeća -Predsjednica</w:t>
      </w:r>
    </w:p>
    <w:p w:rsidR="00735800" w:rsidRDefault="00735800" w:rsidP="00735800">
      <w:pPr>
        <w:numPr>
          <w:ilvl w:val="0"/>
          <w:numId w:val="18"/>
        </w:numPr>
        <w:rPr>
          <w:b/>
          <w:sz w:val="22"/>
          <w:szCs w:val="22"/>
        </w:rPr>
      </w:pPr>
      <w:r>
        <w:rPr>
          <w:sz w:val="22"/>
          <w:szCs w:val="22"/>
        </w:rPr>
        <w:t>Željko Perić – predstavnik Učiteljskog vijeća</w:t>
      </w:r>
    </w:p>
    <w:p w:rsidR="00735800" w:rsidRDefault="00735800" w:rsidP="00735800">
      <w:pPr>
        <w:numPr>
          <w:ilvl w:val="0"/>
          <w:numId w:val="18"/>
        </w:numPr>
        <w:rPr>
          <w:sz w:val="22"/>
          <w:szCs w:val="22"/>
        </w:rPr>
      </w:pPr>
      <w:r>
        <w:rPr>
          <w:sz w:val="22"/>
          <w:szCs w:val="22"/>
        </w:rPr>
        <w:t>Marina Crvelin - predstavnica radnika</w:t>
      </w:r>
    </w:p>
    <w:p w:rsidR="00735800" w:rsidRDefault="00735800" w:rsidP="00735800">
      <w:pPr>
        <w:numPr>
          <w:ilvl w:val="0"/>
          <w:numId w:val="18"/>
        </w:numPr>
        <w:rPr>
          <w:sz w:val="22"/>
          <w:szCs w:val="22"/>
        </w:rPr>
      </w:pPr>
      <w:r>
        <w:rPr>
          <w:sz w:val="22"/>
          <w:szCs w:val="22"/>
        </w:rPr>
        <w:t>Tomislav Karaman  – predstavnik Vijeća roditelja</w:t>
      </w:r>
    </w:p>
    <w:p w:rsidR="00735800" w:rsidRDefault="00735800" w:rsidP="00735800">
      <w:pPr>
        <w:tabs>
          <w:tab w:val="left" w:pos="2610"/>
        </w:tabs>
        <w:rPr>
          <w:sz w:val="22"/>
          <w:szCs w:val="22"/>
        </w:rPr>
      </w:pPr>
    </w:p>
    <w:p w:rsidR="00735800" w:rsidRDefault="00735800" w:rsidP="00735800">
      <w:pPr>
        <w:tabs>
          <w:tab w:val="left" w:pos="2610"/>
        </w:tabs>
        <w:rPr>
          <w:sz w:val="22"/>
          <w:szCs w:val="22"/>
        </w:rPr>
      </w:pPr>
      <w:r>
        <w:rPr>
          <w:sz w:val="22"/>
          <w:szCs w:val="22"/>
        </w:rPr>
        <w:t>Članovi  Školskog odbora od strane Osnivača (3 člana) još nisu imenovani.</w:t>
      </w:r>
    </w:p>
    <w:p w:rsidR="00735800" w:rsidRDefault="00735800" w:rsidP="00735800">
      <w:pPr>
        <w:tabs>
          <w:tab w:val="left" w:pos="2610"/>
        </w:tabs>
        <w:rPr>
          <w:sz w:val="22"/>
          <w:szCs w:val="22"/>
        </w:rPr>
      </w:pPr>
      <w:r>
        <w:rPr>
          <w:sz w:val="22"/>
          <w:szCs w:val="22"/>
        </w:rPr>
        <w:t>Prisutni su bili Ravnatelj škole Stipe Božinović Mađor i Tajnik Antonio Rančić kao zapisničar bez prava glasa.</w:t>
      </w:r>
    </w:p>
    <w:p w:rsidR="00735800" w:rsidRDefault="00735800" w:rsidP="00735800">
      <w:pPr>
        <w:tabs>
          <w:tab w:val="left" w:pos="2610"/>
        </w:tabs>
        <w:rPr>
          <w:sz w:val="22"/>
          <w:szCs w:val="22"/>
        </w:rPr>
      </w:pPr>
    </w:p>
    <w:p w:rsidR="00735800" w:rsidRDefault="00735800" w:rsidP="00735800">
      <w:pPr>
        <w:rPr>
          <w:sz w:val="22"/>
          <w:szCs w:val="22"/>
        </w:rPr>
      </w:pPr>
      <w:r>
        <w:rPr>
          <w:sz w:val="22"/>
          <w:szCs w:val="22"/>
        </w:rPr>
        <w:t>Predsjedavateljica sjednice je Predsjednica Školskog odbora Marinka Žolo Marunica  koja je je utvrdila potreban kvorum i predložila sljedeći:</w:t>
      </w:r>
    </w:p>
    <w:p w:rsidR="00735800" w:rsidRDefault="00735800" w:rsidP="00735800">
      <w:pPr>
        <w:rPr>
          <w:sz w:val="22"/>
          <w:szCs w:val="22"/>
        </w:rPr>
      </w:pPr>
    </w:p>
    <w:p w:rsidR="00735800" w:rsidRDefault="00735800" w:rsidP="00735800">
      <w:pPr>
        <w:rPr>
          <w:sz w:val="22"/>
          <w:szCs w:val="22"/>
        </w:rPr>
      </w:pPr>
      <w:r>
        <w:rPr>
          <w:sz w:val="22"/>
          <w:szCs w:val="22"/>
        </w:rPr>
        <w:t xml:space="preserve">DNEVNI RED :  </w:t>
      </w:r>
    </w:p>
    <w:p w:rsidR="00735800" w:rsidRDefault="00735800" w:rsidP="00735800">
      <w:pPr>
        <w:rPr>
          <w:sz w:val="22"/>
          <w:szCs w:val="22"/>
        </w:rPr>
      </w:pPr>
    </w:p>
    <w:p w:rsidR="00735800" w:rsidRDefault="00735800" w:rsidP="00735800">
      <w:pPr>
        <w:rPr>
          <w:sz w:val="22"/>
          <w:szCs w:val="22"/>
        </w:rPr>
      </w:pPr>
      <w:r>
        <w:rPr>
          <w:sz w:val="22"/>
          <w:szCs w:val="22"/>
        </w:rPr>
        <w:t>1. Verifikacija Zapisnika sa prethodne sjednice Školskog odbora</w:t>
      </w:r>
    </w:p>
    <w:p w:rsidR="00735800" w:rsidRDefault="00735800" w:rsidP="00735800">
      <w:pPr>
        <w:rPr>
          <w:sz w:val="22"/>
          <w:szCs w:val="22"/>
        </w:rPr>
      </w:pPr>
    </w:p>
    <w:p w:rsidR="00735800" w:rsidRDefault="00735800" w:rsidP="00735800">
      <w:pPr>
        <w:rPr>
          <w:sz w:val="22"/>
          <w:szCs w:val="22"/>
        </w:rPr>
      </w:pPr>
      <w:r>
        <w:rPr>
          <w:sz w:val="22"/>
          <w:szCs w:val="22"/>
        </w:rPr>
        <w:t xml:space="preserve">2. Odluka o imenovanju Ravnatelja/ice škole </w:t>
      </w:r>
    </w:p>
    <w:p w:rsidR="00735800" w:rsidRDefault="00735800" w:rsidP="00735800">
      <w:pPr>
        <w:rPr>
          <w:sz w:val="22"/>
          <w:szCs w:val="22"/>
        </w:rPr>
      </w:pPr>
      <w:r>
        <w:rPr>
          <w:sz w:val="22"/>
          <w:szCs w:val="22"/>
        </w:rPr>
        <w:t xml:space="preserve">    </w:t>
      </w:r>
    </w:p>
    <w:p w:rsidR="00735800" w:rsidRDefault="00735800" w:rsidP="00735800">
      <w:pPr>
        <w:rPr>
          <w:sz w:val="22"/>
          <w:szCs w:val="22"/>
        </w:rPr>
      </w:pPr>
      <w:r>
        <w:rPr>
          <w:sz w:val="22"/>
          <w:szCs w:val="22"/>
        </w:rPr>
        <w:t>3. Prijedlozi i mišljenja</w:t>
      </w:r>
    </w:p>
    <w:p w:rsidR="00735800" w:rsidRDefault="00735800" w:rsidP="00735800">
      <w:pPr>
        <w:rPr>
          <w:sz w:val="22"/>
          <w:szCs w:val="22"/>
        </w:rPr>
      </w:pPr>
    </w:p>
    <w:p w:rsidR="00735800" w:rsidRDefault="00735800" w:rsidP="00735800">
      <w:pPr>
        <w:tabs>
          <w:tab w:val="left" w:pos="2610"/>
        </w:tabs>
        <w:rPr>
          <w:sz w:val="22"/>
          <w:szCs w:val="22"/>
        </w:rPr>
      </w:pPr>
      <w:r>
        <w:rPr>
          <w:sz w:val="22"/>
          <w:szCs w:val="22"/>
        </w:rPr>
        <w:t>Ravnatelj je predložio nadopunu Dnevnog reda:</w:t>
      </w:r>
    </w:p>
    <w:p w:rsidR="00735800" w:rsidRDefault="00735800" w:rsidP="00735800">
      <w:pPr>
        <w:tabs>
          <w:tab w:val="left" w:pos="2610"/>
        </w:tabs>
        <w:rPr>
          <w:sz w:val="22"/>
          <w:szCs w:val="22"/>
        </w:rPr>
      </w:pPr>
    </w:p>
    <w:p w:rsidR="00735800" w:rsidRDefault="00735800" w:rsidP="00735800">
      <w:pPr>
        <w:tabs>
          <w:tab w:val="left" w:pos="2610"/>
        </w:tabs>
        <w:rPr>
          <w:sz w:val="22"/>
          <w:szCs w:val="22"/>
        </w:rPr>
      </w:pPr>
      <w:r>
        <w:rPr>
          <w:sz w:val="22"/>
          <w:szCs w:val="22"/>
        </w:rPr>
        <w:t>- Ugovor o osnivanju prava građenja za dječje igralište u Trnbusima</w:t>
      </w:r>
    </w:p>
    <w:p w:rsidR="00735800" w:rsidRDefault="00735800" w:rsidP="00735800">
      <w:pPr>
        <w:tabs>
          <w:tab w:val="left" w:pos="2610"/>
        </w:tabs>
        <w:rPr>
          <w:sz w:val="22"/>
          <w:szCs w:val="22"/>
        </w:rPr>
      </w:pPr>
      <w:r>
        <w:rPr>
          <w:sz w:val="22"/>
          <w:szCs w:val="22"/>
        </w:rPr>
        <w:t>- Postupak darovanja zemljišta i zgrade u PŠ Donji Dolac</w:t>
      </w:r>
    </w:p>
    <w:p w:rsidR="00735800" w:rsidRDefault="00735800" w:rsidP="00735800">
      <w:pPr>
        <w:tabs>
          <w:tab w:val="left" w:pos="2610"/>
        </w:tabs>
        <w:rPr>
          <w:sz w:val="22"/>
          <w:szCs w:val="22"/>
        </w:rPr>
      </w:pPr>
    </w:p>
    <w:p w:rsidR="00735800" w:rsidRDefault="00735800" w:rsidP="00735800">
      <w:pPr>
        <w:tabs>
          <w:tab w:val="left" w:pos="2610"/>
        </w:tabs>
        <w:rPr>
          <w:sz w:val="22"/>
          <w:szCs w:val="22"/>
        </w:rPr>
      </w:pPr>
      <w:r>
        <w:rPr>
          <w:sz w:val="22"/>
          <w:szCs w:val="22"/>
        </w:rPr>
        <w:t>Budući nije bilo drugih nadopuna niti primjedbi, predloženi i nadopunjeni Dnevni red usvojen je jednoglasno.</w:t>
      </w:r>
    </w:p>
    <w:p w:rsidR="00735800" w:rsidRDefault="00735800" w:rsidP="00735800">
      <w:pPr>
        <w:tabs>
          <w:tab w:val="left" w:pos="2610"/>
        </w:tabs>
        <w:rPr>
          <w:sz w:val="22"/>
          <w:szCs w:val="22"/>
        </w:rPr>
      </w:pPr>
    </w:p>
    <w:p w:rsidR="00735800" w:rsidRDefault="00735800" w:rsidP="00735800">
      <w:pPr>
        <w:tabs>
          <w:tab w:val="left" w:pos="2610"/>
        </w:tabs>
        <w:rPr>
          <w:sz w:val="22"/>
          <w:szCs w:val="22"/>
        </w:rPr>
      </w:pPr>
    </w:p>
    <w:p w:rsidR="00735800" w:rsidRDefault="00735800" w:rsidP="00735800">
      <w:pPr>
        <w:rPr>
          <w:b/>
          <w:sz w:val="22"/>
          <w:szCs w:val="22"/>
        </w:rPr>
      </w:pPr>
      <w:r>
        <w:rPr>
          <w:b/>
          <w:sz w:val="22"/>
          <w:szCs w:val="22"/>
        </w:rPr>
        <w:lastRenderedPageBreak/>
        <w:t>Ad 1)</w:t>
      </w:r>
      <w:r>
        <w:rPr>
          <w:sz w:val="22"/>
          <w:szCs w:val="22"/>
        </w:rPr>
        <w:t xml:space="preserve"> </w:t>
      </w:r>
      <w:r>
        <w:rPr>
          <w:b/>
          <w:sz w:val="22"/>
          <w:szCs w:val="22"/>
        </w:rPr>
        <w:t>Verifikacija Zapisnika sa prethodne sjednice Školskog odbora.</w:t>
      </w:r>
    </w:p>
    <w:p w:rsidR="00735800" w:rsidRDefault="00735800" w:rsidP="00735800">
      <w:pPr>
        <w:rPr>
          <w:sz w:val="22"/>
          <w:szCs w:val="22"/>
        </w:rPr>
      </w:pPr>
    </w:p>
    <w:p w:rsidR="00735800" w:rsidRDefault="00735800" w:rsidP="00735800">
      <w:pPr>
        <w:rPr>
          <w:sz w:val="22"/>
          <w:szCs w:val="22"/>
        </w:rPr>
      </w:pPr>
      <w:r>
        <w:rPr>
          <w:sz w:val="22"/>
          <w:szCs w:val="22"/>
        </w:rPr>
        <w:t xml:space="preserve">Zapisnik prethodne sjednice Školskog odbora je </w:t>
      </w:r>
      <w:r w:rsidRPr="00E35F81">
        <w:rPr>
          <w:sz w:val="22"/>
          <w:szCs w:val="22"/>
        </w:rPr>
        <w:t xml:space="preserve">dostavljen </w:t>
      </w:r>
      <w:r>
        <w:rPr>
          <w:sz w:val="22"/>
          <w:szCs w:val="22"/>
        </w:rPr>
        <w:t xml:space="preserve">pojedinačno svim članovima na sjednici. </w:t>
      </w:r>
    </w:p>
    <w:p w:rsidR="00735800" w:rsidRDefault="00735800" w:rsidP="00735800">
      <w:pPr>
        <w:rPr>
          <w:sz w:val="22"/>
          <w:szCs w:val="22"/>
        </w:rPr>
      </w:pPr>
      <w:r>
        <w:rPr>
          <w:sz w:val="22"/>
          <w:szCs w:val="22"/>
        </w:rPr>
        <w:t>Nakon što su ga svi članovi pročitali, a budući nije bilo nadopuna niti primjedbi, Zapisnik sa prethodne sjednice je verificiran jednoglasno.</w:t>
      </w:r>
    </w:p>
    <w:p w:rsidR="00735800" w:rsidRDefault="00735800" w:rsidP="00735800">
      <w:pPr>
        <w:tabs>
          <w:tab w:val="left" w:pos="2610"/>
        </w:tabs>
        <w:rPr>
          <w:sz w:val="22"/>
          <w:szCs w:val="22"/>
        </w:rPr>
      </w:pPr>
    </w:p>
    <w:p w:rsidR="00735800" w:rsidRDefault="00735800" w:rsidP="00735800">
      <w:pPr>
        <w:rPr>
          <w:sz w:val="22"/>
          <w:szCs w:val="22"/>
        </w:rPr>
      </w:pPr>
      <w:r>
        <w:rPr>
          <w:b/>
          <w:sz w:val="22"/>
          <w:szCs w:val="22"/>
        </w:rPr>
        <w:t>Ad 2)</w:t>
      </w:r>
      <w:r>
        <w:rPr>
          <w:sz w:val="22"/>
          <w:szCs w:val="22"/>
        </w:rPr>
        <w:t xml:space="preserve">  </w:t>
      </w:r>
      <w:r>
        <w:rPr>
          <w:b/>
          <w:sz w:val="22"/>
          <w:szCs w:val="22"/>
        </w:rPr>
        <w:t>Odluka o imenovanju Ravnatelja/ice škole</w:t>
      </w:r>
    </w:p>
    <w:p w:rsidR="00735800" w:rsidRDefault="00735800" w:rsidP="00735800">
      <w:pPr>
        <w:rPr>
          <w:b/>
          <w:sz w:val="22"/>
          <w:szCs w:val="22"/>
        </w:rPr>
      </w:pPr>
    </w:p>
    <w:p w:rsidR="00735800" w:rsidRDefault="00735800" w:rsidP="00735800">
      <w:pPr>
        <w:jc w:val="both"/>
        <w:rPr>
          <w:sz w:val="22"/>
          <w:szCs w:val="22"/>
        </w:rPr>
      </w:pPr>
      <w:r>
        <w:rPr>
          <w:sz w:val="22"/>
          <w:szCs w:val="22"/>
        </w:rPr>
        <w:t>Predsjednica pod ovom točkom  upućuje na proceduru  i podsjeća na odredbe Zakona i Statuta koje se odnose na donošenje Odluke o imenovanju ravnatelja/ice škole.</w:t>
      </w:r>
    </w:p>
    <w:p w:rsidR="00735800" w:rsidRDefault="00735800" w:rsidP="00735800">
      <w:pPr>
        <w:jc w:val="both"/>
        <w:rPr>
          <w:sz w:val="22"/>
          <w:szCs w:val="22"/>
        </w:rPr>
      </w:pPr>
      <w:r>
        <w:rPr>
          <w:sz w:val="22"/>
          <w:szCs w:val="22"/>
        </w:rPr>
        <w:t xml:space="preserve">Potom bavještava Školski odbor da je, nakon utvrđivanja liste od dva najbolje rangirana kandidata/tkinje po bodovima  za ravnatelja/icu škole na prošloj sjednici, lista dostavljena </w:t>
      </w:r>
      <w:r>
        <w:rPr>
          <w:rStyle w:val="Strong"/>
          <w:b w:val="0"/>
          <w:bCs w:val="0"/>
          <w:sz w:val="22"/>
          <w:szCs w:val="22"/>
        </w:rPr>
        <w:t>Učiteljskom vijeću, Vijeću roditelja te Skupu radnika</w:t>
      </w:r>
      <w:r>
        <w:rPr>
          <w:sz w:val="22"/>
          <w:szCs w:val="22"/>
        </w:rPr>
        <w:t xml:space="preserve"> za provedbu daljnje procedure u postupku izbora i imenovanja ravnatelja škole gdje su na sjednicama tih tijela kandidatkinje predstavile svoj program rada za mandatno razdoblje.</w:t>
      </w:r>
    </w:p>
    <w:p w:rsidR="00735800" w:rsidRDefault="00735800" w:rsidP="00735800">
      <w:pPr>
        <w:jc w:val="both"/>
        <w:rPr>
          <w:sz w:val="22"/>
          <w:szCs w:val="22"/>
        </w:rPr>
      </w:pPr>
    </w:p>
    <w:p w:rsidR="00735800" w:rsidRDefault="00735800" w:rsidP="00735800">
      <w:pPr>
        <w:jc w:val="both"/>
        <w:rPr>
          <w:rStyle w:val="Strong"/>
          <w:b w:val="0"/>
          <w:bCs w:val="0"/>
          <w:sz w:val="22"/>
          <w:szCs w:val="22"/>
        </w:rPr>
      </w:pPr>
      <w:r>
        <w:rPr>
          <w:sz w:val="22"/>
          <w:szCs w:val="22"/>
        </w:rPr>
        <w:t xml:space="preserve">U skladu s čl. 127., st,. 12. </w:t>
      </w:r>
      <w:r>
        <w:rPr>
          <w:rStyle w:val="Strong"/>
          <w:b w:val="0"/>
          <w:bCs w:val="0"/>
          <w:sz w:val="22"/>
          <w:szCs w:val="22"/>
        </w:rPr>
        <w:t>Zakona o odgoju i obrazovanju u osnovnoj</w:t>
      </w:r>
      <w:r>
        <w:rPr>
          <w:sz w:val="22"/>
          <w:szCs w:val="22"/>
        </w:rPr>
        <w:t xml:space="preserve"> </w:t>
      </w:r>
      <w:r>
        <w:rPr>
          <w:rStyle w:val="Strong"/>
          <w:b w:val="0"/>
          <w:bCs w:val="0"/>
          <w:sz w:val="22"/>
          <w:szCs w:val="22"/>
        </w:rPr>
        <w:t>i srednjoj školi(</w:t>
      </w:r>
      <w:r>
        <w:rPr>
          <w:sz w:val="22"/>
          <w:szCs w:val="22"/>
        </w:rPr>
        <w:t xml:space="preserve"> NN 87/08., 86/09., 92/10., 105/10, 90/11,5/12, 16/12, 86/12; 126/12, 94/13,  152/14,07/17 i 68/18,98/19,64/20,151/22 i 156/23</w:t>
      </w:r>
      <w:r>
        <w:rPr>
          <w:rStyle w:val="Strong"/>
          <w:b w:val="0"/>
          <w:bCs w:val="0"/>
          <w:sz w:val="22"/>
          <w:szCs w:val="22"/>
        </w:rPr>
        <w:t>) održane su sjednice Učiteljskog vijeća, Vijeća roditelja te Skup radnika, a nakon provedenog tajnog glasovanja navedena tijela su dostavila Školskom odboru pisane zaključke o stajalištima tih tijela (vijeća) o izboru kandidata za ravnatelja škole, a koji su obvezujući za njihove predstavnike u Školskom odboru.</w:t>
      </w:r>
    </w:p>
    <w:p w:rsidR="00735800" w:rsidRDefault="00735800" w:rsidP="00735800">
      <w:pPr>
        <w:jc w:val="both"/>
        <w:rPr>
          <w:sz w:val="22"/>
          <w:szCs w:val="22"/>
        </w:rPr>
      </w:pPr>
    </w:p>
    <w:p w:rsidR="00735800" w:rsidRDefault="00735800" w:rsidP="00735800">
      <w:pPr>
        <w:rPr>
          <w:sz w:val="22"/>
          <w:szCs w:val="22"/>
        </w:rPr>
      </w:pPr>
      <w:r>
        <w:rPr>
          <w:sz w:val="22"/>
          <w:szCs w:val="22"/>
        </w:rPr>
        <w:t>Zaključci su dani na uvid Školskom odboru, a prema zaključcima navedenih tijela izabrana je jednoglasno kandidat za ravnateljicu škole</w:t>
      </w:r>
    </w:p>
    <w:p w:rsidR="00735800" w:rsidRDefault="00735800" w:rsidP="00735800">
      <w:pPr>
        <w:rPr>
          <w:sz w:val="22"/>
          <w:szCs w:val="22"/>
        </w:rPr>
      </w:pPr>
    </w:p>
    <w:p w:rsidR="00735800" w:rsidRPr="00E35F81" w:rsidRDefault="00735800" w:rsidP="00735800">
      <w:pPr>
        <w:jc w:val="both"/>
        <w:rPr>
          <w:rStyle w:val="Strong"/>
          <w:b w:val="0"/>
          <w:sz w:val="22"/>
          <w:szCs w:val="22"/>
        </w:rPr>
      </w:pPr>
      <w:r w:rsidRPr="00E35F81">
        <w:rPr>
          <w:b/>
          <w:sz w:val="22"/>
          <w:szCs w:val="22"/>
        </w:rPr>
        <w:t xml:space="preserve">Branka Bonacin,  </w:t>
      </w:r>
      <w:r w:rsidRPr="00E35F81">
        <w:rPr>
          <w:rStyle w:val="Strong"/>
          <w:b w:val="0"/>
          <w:sz w:val="22"/>
          <w:szCs w:val="22"/>
        </w:rPr>
        <w:t>mag. prim.educ. iz Kaštel Sućurca</w:t>
      </w:r>
    </w:p>
    <w:p w:rsidR="00735800" w:rsidRDefault="00735800" w:rsidP="00735800">
      <w:pPr>
        <w:jc w:val="both"/>
        <w:rPr>
          <w:sz w:val="22"/>
          <w:szCs w:val="22"/>
        </w:rPr>
      </w:pPr>
    </w:p>
    <w:p w:rsidR="00735800" w:rsidRDefault="00735800" w:rsidP="00735800">
      <w:pPr>
        <w:jc w:val="both"/>
        <w:rPr>
          <w:sz w:val="22"/>
          <w:szCs w:val="22"/>
        </w:rPr>
      </w:pPr>
      <w:r>
        <w:rPr>
          <w:sz w:val="22"/>
          <w:szCs w:val="22"/>
        </w:rPr>
        <w:t>Prije glasovanja prisutni su se usuglasili da nije potrebno izlaganje programa rada za mandatno razdoblje od strane kandidata za ravnatelja budući su svi članovi upoznati sa programom rada jer su prisustvovali istom na sjednicama svojih vijeća, dok tri vanjska člana još nisu imenovana od strane Osnivača.</w:t>
      </w:r>
    </w:p>
    <w:p w:rsidR="00735800" w:rsidRDefault="00735800" w:rsidP="00735800">
      <w:pPr>
        <w:jc w:val="both"/>
        <w:rPr>
          <w:sz w:val="22"/>
          <w:szCs w:val="22"/>
        </w:rPr>
      </w:pPr>
      <w:r>
        <w:rPr>
          <w:sz w:val="22"/>
          <w:szCs w:val="22"/>
        </w:rPr>
        <w:t xml:space="preserve">Kratko je obrazložen postupak glasovanja naveden u Statutu uz ponovnu napomenu da su dostavljeni zaključci </w:t>
      </w:r>
      <w:r>
        <w:rPr>
          <w:rStyle w:val="Strong"/>
          <w:b w:val="0"/>
          <w:bCs w:val="0"/>
          <w:sz w:val="22"/>
          <w:szCs w:val="22"/>
        </w:rPr>
        <w:t>obvezujući za njihove predstavnike u Školskom odboru.</w:t>
      </w:r>
    </w:p>
    <w:p w:rsidR="00735800" w:rsidRDefault="00735800" w:rsidP="00735800">
      <w:pPr>
        <w:jc w:val="both"/>
        <w:rPr>
          <w:sz w:val="22"/>
          <w:szCs w:val="22"/>
        </w:rPr>
      </w:pPr>
      <w:r>
        <w:rPr>
          <w:sz w:val="22"/>
          <w:szCs w:val="22"/>
        </w:rPr>
        <w:t xml:space="preserve">Uzevši u obzir izražena stajališta iz navedenih zaključaka u kojima su sva tri vijeća Zaključkom iznijela stav o izboru </w:t>
      </w:r>
      <w:r w:rsidRPr="00E35F81">
        <w:rPr>
          <w:sz w:val="22"/>
          <w:szCs w:val="22"/>
        </w:rPr>
        <w:t>Branka Bonacin</w:t>
      </w:r>
      <w:r w:rsidRPr="00E35F81">
        <w:rPr>
          <w:b/>
          <w:sz w:val="22"/>
          <w:szCs w:val="22"/>
        </w:rPr>
        <w:t xml:space="preserve">  </w:t>
      </w:r>
      <w:r>
        <w:rPr>
          <w:sz w:val="22"/>
          <w:szCs w:val="22"/>
        </w:rPr>
        <w:t>za ravnateljicu škole  Predsjednica je pozvala članove Školskog odbora da pristupe javnom glasovanju za donošenje Odluke o imenovanju  Branke</w:t>
      </w:r>
      <w:r w:rsidRPr="00E35F81">
        <w:rPr>
          <w:sz w:val="22"/>
          <w:szCs w:val="22"/>
        </w:rPr>
        <w:t xml:space="preserve"> Bonacin</w:t>
      </w:r>
      <w:r w:rsidRPr="00E35F81">
        <w:rPr>
          <w:b/>
          <w:sz w:val="22"/>
          <w:szCs w:val="22"/>
        </w:rPr>
        <w:t xml:space="preserve">  </w:t>
      </w:r>
      <w:r>
        <w:rPr>
          <w:sz w:val="22"/>
          <w:szCs w:val="22"/>
        </w:rPr>
        <w:t>ravnateljicom  OŠ Gornja Poljica Srijane   počevši  s danom 01. 09. 2025.godine zbog odlaska aktualnog ravnatelja Stipe Božinovića Mađora u mirovinu zaključno sa danom 31.08.2025.g.</w:t>
      </w:r>
    </w:p>
    <w:p w:rsidR="00735800" w:rsidRDefault="00735800" w:rsidP="00735800">
      <w:pPr>
        <w:rPr>
          <w:sz w:val="22"/>
          <w:szCs w:val="22"/>
        </w:rPr>
      </w:pPr>
    </w:p>
    <w:p w:rsidR="00735800" w:rsidRDefault="00735800" w:rsidP="00735800">
      <w:pPr>
        <w:rPr>
          <w:sz w:val="22"/>
          <w:szCs w:val="22"/>
        </w:rPr>
      </w:pPr>
      <w:r>
        <w:rPr>
          <w:sz w:val="22"/>
          <w:szCs w:val="22"/>
        </w:rPr>
        <w:t xml:space="preserve">Rezultat javnog glasovanja je  4 glasa-   </w:t>
      </w:r>
      <w:r w:rsidRPr="00E35F81">
        <w:rPr>
          <w:b/>
          <w:sz w:val="22"/>
          <w:szCs w:val="22"/>
        </w:rPr>
        <w:t>Branka Bonacin</w:t>
      </w:r>
    </w:p>
    <w:p w:rsidR="00735800" w:rsidRDefault="00735800" w:rsidP="00735800">
      <w:pPr>
        <w:tabs>
          <w:tab w:val="left" w:pos="3015"/>
        </w:tabs>
        <w:rPr>
          <w:sz w:val="22"/>
          <w:szCs w:val="22"/>
        </w:rPr>
      </w:pPr>
      <w:r>
        <w:rPr>
          <w:sz w:val="22"/>
          <w:szCs w:val="22"/>
        </w:rPr>
        <w:t xml:space="preserve">                                                 0 glasova-  PROTIV</w:t>
      </w:r>
    </w:p>
    <w:p w:rsidR="00735800" w:rsidRDefault="00735800" w:rsidP="00735800">
      <w:pPr>
        <w:tabs>
          <w:tab w:val="left" w:pos="3015"/>
        </w:tabs>
        <w:rPr>
          <w:sz w:val="22"/>
          <w:szCs w:val="22"/>
        </w:rPr>
      </w:pPr>
      <w:r>
        <w:rPr>
          <w:sz w:val="22"/>
          <w:szCs w:val="22"/>
        </w:rPr>
        <w:t xml:space="preserve">                                                 0 glasova - SUZDRŽAN</w:t>
      </w:r>
    </w:p>
    <w:p w:rsidR="00735800" w:rsidRDefault="00735800" w:rsidP="00735800">
      <w:pPr>
        <w:tabs>
          <w:tab w:val="left" w:pos="810"/>
        </w:tabs>
        <w:jc w:val="both"/>
        <w:rPr>
          <w:rStyle w:val="Strong"/>
          <w:b w:val="0"/>
          <w:bCs w:val="0"/>
          <w:sz w:val="22"/>
          <w:szCs w:val="22"/>
        </w:rPr>
      </w:pPr>
    </w:p>
    <w:p w:rsidR="00735800" w:rsidRDefault="00735800" w:rsidP="00735800">
      <w:pPr>
        <w:jc w:val="both"/>
        <w:rPr>
          <w:sz w:val="22"/>
          <w:szCs w:val="22"/>
        </w:rPr>
      </w:pPr>
      <w:r>
        <w:rPr>
          <w:rStyle w:val="Strong"/>
          <w:b w:val="0"/>
          <w:bCs w:val="0"/>
          <w:sz w:val="22"/>
          <w:szCs w:val="22"/>
        </w:rPr>
        <w:t>Predsjednica konstatira da je Školski odbor JEDNOGLASNO donio Odluku o</w:t>
      </w:r>
      <w:r>
        <w:rPr>
          <w:sz w:val="22"/>
          <w:szCs w:val="22"/>
        </w:rPr>
        <w:t xml:space="preserve"> imenovanje  Branke</w:t>
      </w:r>
      <w:r w:rsidRPr="009B13DC">
        <w:rPr>
          <w:sz w:val="22"/>
          <w:szCs w:val="22"/>
        </w:rPr>
        <w:t xml:space="preserve"> Bonacin</w:t>
      </w:r>
      <w:r w:rsidRPr="00E35F81">
        <w:rPr>
          <w:b/>
          <w:sz w:val="22"/>
          <w:szCs w:val="22"/>
        </w:rPr>
        <w:t xml:space="preserve"> </w:t>
      </w:r>
      <w:r>
        <w:rPr>
          <w:sz w:val="22"/>
          <w:szCs w:val="22"/>
        </w:rPr>
        <w:t xml:space="preserve"> ravnateljeljicom  OŠ Gornja Poljica Srijane počevši  s danom 01. rujna 2025.godine.</w:t>
      </w:r>
    </w:p>
    <w:p w:rsidR="00735800" w:rsidRDefault="00735800" w:rsidP="00735800">
      <w:pPr>
        <w:jc w:val="both"/>
        <w:rPr>
          <w:sz w:val="22"/>
          <w:szCs w:val="22"/>
        </w:rPr>
      </w:pPr>
    </w:p>
    <w:p w:rsidR="00735800" w:rsidRDefault="00735800" w:rsidP="00735800">
      <w:pPr>
        <w:jc w:val="both"/>
        <w:rPr>
          <w:sz w:val="22"/>
          <w:szCs w:val="22"/>
        </w:rPr>
      </w:pPr>
      <w:r>
        <w:rPr>
          <w:sz w:val="22"/>
          <w:szCs w:val="22"/>
        </w:rPr>
        <w:t>Ovom odlukom su članovi Školskog odbora izrazili stajališta svojih tijela koja su obvezujuća za njihove predstavnike u Školskom odboru.</w:t>
      </w:r>
    </w:p>
    <w:p w:rsidR="00735800" w:rsidRDefault="00735800" w:rsidP="00735800">
      <w:pPr>
        <w:tabs>
          <w:tab w:val="left" w:pos="810"/>
        </w:tabs>
        <w:jc w:val="both"/>
        <w:rPr>
          <w:rStyle w:val="Strong"/>
          <w:b w:val="0"/>
          <w:bCs w:val="0"/>
          <w:sz w:val="22"/>
          <w:szCs w:val="22"/>
        </w:rPr>
      </w:pPr>
    </w:p>
    <w:p w:rsidR="00735800" w:rsidRDefault="00735800" w:rsidP="00735800">
      <w:pPr>
        <w:jc w:val="both"/>
        <w:rPr>
          <w:sz w:val="22"/>
          <w:szCs w:val="22"/>
        </w:rPr>
      </w:pPr>
      <w:r>
        <w:rPr>
          <w:sz w:val="22"/>
          <w:szCs w:val="22"/>
        </w:rPr>
        <w:t>Ova odluka sukladno čl. 127. st.13. i 14. Zakona o odgoju i obrazovanju u osnovnoj i srednjoj školi (NN 87/08., 86/09., 92/10., 105/10, 90/11,5/12, 16/12, 86/12; 126/12, 94/13,152/14,07/17  68/18,98/19,64/20,151/22 i 156/23) stupa na snagu nakon dobivene suglasnosti Ministra znanosti, obrazovanja i mladih, a ako Ministar ne uskrati suglasnost u roku od 15 dana od dana dostave zahtjeva za suglasnošću, smatra se da je suglasnost dana.</w:t>
      </w:r>
    </w:p>
    <w:p w:rsidR="00735800" w:rsidRDefault="00735800" w:rsidP="00735800">
      <w:pPr>
        <w:rPr>
          <w:sz w:val="22"/>
          <w:szCs w:val="22"/>
        </w:rPr>
      </w:pPr>
    </w:p>
    <w:p w:rsidR="00735800" w:rsidRDefault="00735800" w:rsidP="00735800">
      <w:pPr>
        <w:rPr>
          <w:sz w:val="22"/>
          <w:szCs w:val="22"/>
        </w:rPr>
      </w:pPr>
      <w:r>
        <w:rPr>
          <w:sz w:val="22"/>
          <w:szCs w:val="22"/>
        </w:rPr>
        <w:t>Zbog prethodno navedenog Ministarstvu znanosti, obrazovanja i mladih uputit će se zahtjev za davanje prethodne suglasnosti za  imenovanje izabranog kandidata za ravnatelja OŠ Gornja Poljica Srijane.</w:t>
      </w:r>
    </w:p>
    <w:p w:rsidR="00735800" w:rsidRDefault="00735800" w:rsidP="00735800">
      <w:pPr>
        <w:rPr>
          <w:b/>
          <w:sz w:val="22"/>
          <w:szCs w:val="22"/>
        </w:rPr>
      </w:pPr>
      <w:r>
        <w:rPr>
          <w:b/>
          <w:sz w:val="22"/>
          <w:szCs w:val="22"/>
        </w:rPr>
        <w:lastRenderedPageBreak/>
        <w:t>Ad 3)</w:t>
      </w:r>
      <w:r>
        <w:rPr>
          <w:sz w:val="22"/>
          <w:szCs w:val="22"/>
        </w:rPr>
        <w:t xml:space="preserve">  </w:t>
      </w:r>
      <w:r w:rsidRPr="00735800">
        <w:rPr>
          <w:b/>
          <w:sz w:val="22"/>
          <w:szCs w:val="22"/>
        </w:rPr>
        <w:t>Ugovor o osnivanju prava građenja za dječje igralište u Trnbusima</w:t>
      </w:r>
    </w:p>
    <w:p w:rsidR="00312076" w:rsidRDefault="00312076" w:rsidP="00735800">
      <w:pPr>
        <w:rPr>
          <w:b/>
          <w:sz w:val="22"/>
          <w:szCs w:val="22"/>
        </w:rPr>
      </w:pPr>
    </w:p>
    <w:p w:rsidR="00312076" w:rsidRDefault="00312076" w:rsidP="00735800">
      <w:pPr>
        <w:rPr>
          <w:b/>
          <w:sz w:val="22"/>
          <w:szCs w:val="22"/>
        </w:rPr>
      </w:pPr>
    </w:p>
    <w:p w:rsidR="003964C5" w:rsidRDefault="003964C5" w:rsidP="00EB512F">
      <w:pPr>
        <w:jc w:val="both"/>
        <w:rPr>
          <w:sz w:val="22"/>
          <w:szCs w:val="22"/>
        </w:rPr>
      </w:pPr>
    </w:p>
    <w:p w:rsidR="00EB512F" w:rsidRDefault="00EB512F" w:rsidP="00EB512F">
      <w:pPr>
        <w:jc w:val="both"/>
        <w:rPr>
          <w:sz w:val="22"/>
          <w:szCs w:val="22"/>
        </w:rPr>
      </w:pPr>
      <w:r>
        <w:rPr>
          <w:sz w:val="22"/>
          <w:szCs w:val="22"/>
        </w:rPr>
        <w:t>Predsjednica</w:t>
      </w:r>
      <w:r>
        <w:rPr>
          <w:szCs w:val="22"/>
        </w:rPr>
        <w:t xml:space="preserve"> daje riječ r</w:t>
      </w:r>
      <w:r w:rsidR="00312076" w:rsidRPr="00EB512F">
        <w:rPr>
          <w:szCs w:val="22"/>
        </w:rPr>
        <w:t>avnatelj</w:t>
      </w:r>
      <w:r>
        <w:rPr>
          <w:szCs w:val="22"/>
        </w:rPr>
        <w:t>u koji</w:t>
      </w:r>
      <w:r w:rsidR="00312076" w:rsidRPr="00EB512F">
        <w:rPr>
          <w:szCs w:val="22"/>
        </w:rPr>
        <w:t xml:space="preserve"> je ukratko obavijestio </w:t>
      </w:r>
      <w:r w:rsidRPr="00EB512F">
        <w:rPr>
          <w:szCs w:val="22"/>
        </w:rPr>
        <w:t xml:space="preserve">nazočne </w:t>
      </w:r>
      <w:r w:rsidR="00312076" w:rsidRPr="00EB512F">
        <w:rPr>
          <w:szCs w:val="22"/>
        </w:rPr>
        <w:t xml:space="preserve">da je škola zaprimila Zaključak Osnivača o davanju prethodne suglasnosti </w:t>
      </w:r>
      <w:r w:rsidRPr="00EB512F">
        <w:rPr>
          <w:szCs w:val="22"/>
        </w:rPr>
        <w:t>na odluku školskog odbora</w:t>
      </w:r>
      <w:r w:rsidR="003500D4">
        <w:rPr>
          <w:szCs w:val="22"/>
        </w:rPr>
        <w:t xml:space="preserve"> sa 26. sjednice od 27.03.2025.g.</w:t>
      </w:r>
      <w:r w:rsidRPr="00EB512F">
        <w:rPr>
          <w:szCs w:val="22"/>
        </w:rPr>
        <w:t xml:space="preserve"> </w:t>
      </w:r>
      <w:r w:rsidRPr="00EB512F">
        <w:rPr>
          <w:sz w:val="22"/>
          <w:szCs w:val="22"/>
        </w:rPr>
        <w:t xml:space="preserve">o osnivanju prava građenja </w:t>
      </w:r>
      <w:r w:rsidRPr="00EB512F">
        <w:rPr>
          <w:bCs/>
          <w:sz w:val="22"/>
          <w:szCs w:val="22"/>
        </w:rPr>
        <w:t>između škole kao davatelja prava građenja i Grada Omiša kao nositelja prava građenja</w:t>
      </w:r>
      <w:r w:rsidRPr="00EB512F">
        <w:rPr>
          <w:sz w:val="22"/>
          <w:szCs w:val="22"/>
        </w:rPr>
        <w:t xml:space="preserve"> na  rok od 25 godina bez naknade na nekretnini označenoj kao kčbr.1700,  ZU 1600 k.o. Trnbusi, površine 471 m2, koja je je u isključivom vlasništvu Škole, radi izgradnje  dječjega igrališta i vježbališta.</w:t>
      </w:r>
    </w:p>
    <w:p w:rsidR="00EB512F" w:rsidRDefault="00EB512F" w:rsidP="00EB512F">
      <w:pPr>
        <w:jc w:val="both"/>
        <w:rPr>
          <w:sz w:val="22"/>
          <w:szCs w:val="22"/>
        </w:rPr>
      </w:pPr>
    </w:p>
    <w:p w:rsidR="003964C5" w:rsidRDefault="003964C5" w:rsidP="00EB512F">
      <w:pPr>
        <w:jc w:val="both"/>
        <w:rPr>
          <w:sz w:val="22"/>
          <w:szCs w:val="22"/>
        </w:rPr>
      </w:pPr>
    </w:p>
    <w:p w:rsidR="003964C5" w:rsidRDefault="003964C5" w:rsidP="003964C5">
      <w:pPr>
        <w:rPr>
          <w:b/>
          <w:sz w:val="22"/>
          <w:szCs w:val="22"/>
        </w:rPr>
      </w:pPr>
      <w:r>
        <w:rPr>
          <w:sz w:val="22"/>
          <w:szCs w:val="22"/>
        </w:rPr>
        <w:t>Ravnatelj je podsjetio da je Školski odbor t</w:t>
      </w:r>
      <w:r w:rsidRPr="00044154">
        <w:rPr>
          <w:sz w:val="22"/>
          <w:szCs w:val="22"/>
        </w:rPr>
        <w:t xml:space="preserve">emeljem čl.118. Zakona o odgoju i obrazovanju u osnovnoj i srednjoj (NN 87/08., 86/09., 92/10., 105/10, 90/11,5/12, 16/12, 86/12; 126/12 i 94/13 i 152/14,07/17,68/18 i 98/19 i 64/20 151/22 i 156/23), čl.58.Statuta Škole,Školski odbor OŠ Gornja Poljica je dana </w:t>
      </w:r>
      <w:r w:rsidRPr="00044154">
        <w:rPr>
          <w:rFonts w:eastAsiaTheme="minorHAnsi"/>
          <w:sz w:val="22"/>
          <w:szCs w:val="22"/>
          <w:lang w:eastAsia="en-US"/>
        </w:rPr>
        <w:t>27.03.2025.g.</w:t>
      </w:r>
      <w:r w:rsidRPr="00044154">
        <w:rPr>
          <w:sz w:val="22"/>
          <w:szCs w:val="22"/>
        </w:rPr>
        <w:t xml:space="preserve"> na svojoj 26. sjednici donio na prijedlog ravn</w:t>
      </w:r>
      <w:r>
        <w:rPr>
          <w:sz w:val="22"/>
          <w:szCs w:val="22"/>
        </w:rPr>
        <w:t xml:space="preserve">atelja škole </w:t>
      </w:r>
      <w:r w:rsidRPr="00044154">
        <w:rPr>
          <w:b/>
          <w:sz w:val="22"/>
          <w:szCs w:val="22"/>
        </w:rPr>
        <w:t>ODLUKU</w:t>
      </w:r>
      <w:r>
        <w:rPr>
          <w:b/>
          <w:sz w:val="22"/>
          <w:szCs w:val="22"/>
        </w:rPr>
        <w:t xml:space="preserve"> </w:t>
      </w:r>
    </w:p>
    <w:p w:rsidR="003964C5" w:rsidRPr="00044154" w:rsidRDefault="003964C5" w:rsidP="003964C5">
      <w:pPr>
        <w:rPr>
          <w:sz w:val="22"/>
          <w:szCs w:val="22"/>
        </w:rPr>
      </w:pPr>
    </w:p>
    <w:p w:rsidR="003964C5" w:rsidRPr="00044154" w:rsidRDefault="003964C5" w:rsidP="003964C5">
      <w:pPr>
        <w:pStyle w:val="ListParagraph"/>
        <w:numPr>
          <w:ilvl w:val="0"/>
          <w:numId w:val="42"/>
        </w:numPr>
        <w:jc w:val="both"/>
        <w:rPr>
          <w:sz w:val="22"/>
          <w:szCs w:val="22"/>
        </w:rPr>
      </w:pPr>
      <w:r w:rsidRPr="00044154">
        <w:rPr>
          <w:sz w:val="22"/>
          <w:szCs w:val="22"/>
        </w:rPr>
        <w:t xml:space="preserve">Daje se </w:t>
      </w:r>
      <w:r>
        <w:rPr>
          <w:sz w:val="22"/>
          <w:szCs w:val="22"/>
        </w:rPr>
        <w:t xml:space="preserve">prethodna </w:t>
      </w:r>
      <w:r w:rsidRPr="00044154">
        <w:rPr>
          <w:sz w:val="22"/>
          <w:szCs w:val="22"/>
        </w:rPr>
        <w:t xml:space="preserve">suglasnost na prijedlog ugovora o osnivanju prava građenja </w:t>
      </w:r>
      <w:r w:rsidRPr="00044154">
        <w:rPr>
          <w:bCs/>
          <w:sz w:val="22"/>
          <w:szCs w:val="22"/>
        </w:rPr>
        <w:t>između škole kao davatelja prava građenja i Grada Omiša kao nositelja prava građenja</w:t>
      </w:r>
      <w:r w:rsidRPr="00044154">
        <w:rPr>
          <w:sz w:val="22"/>
          <w:szCs w:val="22"/>
        </w:rPr>
        <w:t xml:space="preserve"> na  rok od 25 godina bez naknade na nekretnini označenoj kao kčbr.1700,  ZU 1600 k.o. Trnbusi, površine 471 m2, koja je je u isključivom vlasništvu Škole, radi izgradnje  dječjega igrališta i vježbališta.</w:t>
      </w:r>
    </w:p>
    <w:p w:rsidR="003964C5" w:rsidRPr="00044154" w:rsidRDefault="003964C5" w:rsidP="003964C5">
      <w:pPr>
        <w:pStyle w:val="ListParagraph"/>
        <w:jc w:val="both"/>
        <w:rPr>
          <w:sz w:val="22"/>
          <w:szCs w:val="22"/>
        </w:rPr>
      </w:pPr>
    </w:p>
    <w:p w:rsidR="003964C5" w:rsidRPr="00044154" w:rsidRDefault="003964C5" w:rsidP="003964C5">
      <w:pPr>
        <w:numPr>
          <w:ilvl w:val="0"/>
          <w:numId w:val="42"/>
        </w:numPr>
        <w:rPr>
          <w:sz w:val="22"/>
          <w:szCs w:val="22"/>
        </w:rPr>
      </w:pPr>
      <w:r w:rsidRPr="00044154">
        <w:rPr>
          <w:sz w:val="22"/>
          <w:szCs w:val="22"/>
        </w:rPr>
        <w:t>ovlašćuje se ravnatelj škole Stipe Božinović Mađor za popisivanje ugovora o osnivanju prava građenja na  nekretnini iz točke 1. ove odluke.</w:t>
      </w:r>
    </w:p>
    <w:p w:rsidR="003500D4" w:rsidRDefault="003500D4" w:rsidP="00EB512F">
      <w:pPr>
        <w:jc w:val="both"/>
        <w:rPr>
          <w:sz w:val="22"/>
          <w:szCs w:val="22"/>
        </w:rPr>
      </w:pPr>
    </w:p>
    <w:p w:rsidR="003500D4" w:rsidRDefault="003500D4" w:rsidP="00EB512F">
      <w:pPr>
        <w:jc w:val="both"/>
        <w:rPr>
          <w:sz w:val="22"/>
          <w:szCs w:val="22"/>
        </w:rPr>
      </w:pPr>
    </w:p>
    <w:p w:rsidR="003964C5" w:rsidRPr="00044154" w:rsidRDefault="003964C5" w:rsidP="003964C5">
      <w:pPr>
        <w:jc w:val="both"/>
        <w:rPr>
          <w:sz w:val="22"/>
          <w:szCs w:val="22"/>
        </w:rPr>
      </w:pPr>
      <w:r>
        <w:rPr>
          <w:sz w:val="22"/>
          <w:szCs w:val="22"/>
        </w:rPr>
        <w:t>U Odluci je navedeno da će se n</w:t>
      </w:r>
      <w:r w:rsidRPr="00044154">
        <w:rPr>
          <w:sz w:val="22"/>
          <w:szCs w:val="22"/>
        </w:rPr>
        <w:t xml:space="preserve">akon suglasnosti Osnivača Ugovorom o osnivanju prava građenja definirati svi ugovorni odnosi sukladno </w:t>
      </w:r>
      <w:r>
        <w:rPr>
          <w:sz w:val="22"/>
          <w:szCs w:val="22"/>
        </w:rPr>
        <w:t xml:space="preserve">važećim zakonima </w:t>
      </w:r>
      <w:r w:rsidRPr="00044154">
        <w:rPr>
          <w:sz w:val="22"/>
          <w:szCs w:val="22"/>
        </w:rPr>
        <w:t xml:space="preserve"> i podzakonskim aktima.</w:t>
      </w:r>
    </w:p>
    <w:p w:rsidR="003500D4" w:rsidRDefault="003500D4" w:rsidP="00EB512F">
      <w:pPr>
        <w:jc w:val="both"/>
        <w:rPr>
          <w:sz w:val="22"/>
          <w:szCs w:val="22"/>
        </w:rPr>
      </w:pPr>
    </w:p>
    <w:p w:rsidR="00EB512F" w:rsidRPr="00EB512F" w:rsidRDefault="003964C5" w:rsidP="00EB512F">
      <w:pPr>
        <w:jc w:val="both"/>
        <w:rPr>
          <w:sz w:val="22"/>
          <w:szCs w:val="22"/>
        </w:rPr>
      </w:pPr>
      <w:r>
        <w:rPr>
          <w:sz w:val="22"/>
          <w:szCs w:val="22"/>
        </w:rPr>
        <w:t xml:space="preserve">Budući je Osnivač Zaključkom dao suglasnost za </w:t>
      </w:r>
      <w:r w:rsidR="00EB512F">
        <w:rPr>
          <w:sz w:val="22"/>
          <w:szCs w:val="22"/>
        </w:rPr>
        <w:t>za sklapanje Ugovora</w:t>
      </w:r>
      <w:r w:rsidR="00EB512F" w:rsidRPr="00044154">
        <w:rPr>
          <w:sz w:val="22"/>
          <w:szCs w:val="22"/>
        </w:rPr>
        <w:t xml:space="preserve"> o osnivanju prava građenja</w:t>
      </w:r>
      <w:r w:rsidR="00EB512F">
        <w:rPr>
          <w:sz w:val="22"/>
          <w:szCs w:val="22"/>
        </w:rPr>
        <w:t xml:space="preserve"> na </w:t>
      </w:r>
      <w:r w:rsidR="00EB512F" w:rsidRPr="00EB512F">
        <w:rPr>
          <w:sz w:val="22"/>
          <w:szCs w:val="22"/>
        </w:rPr>
        <w:t>kčbr.1700,  ZU 1600 k.o. Trnbusi</w:t>
      </w:r>
      <w:r w:rsidR="00EB512F">
        <w:rPr>
          <w:sz w:val="22"/>
          <w:szCs w:val="22"/>
        </w:rPr>
        <w:t xml:space="preserve"> u korist Grada Omiša radi izgradnje dječjeg igrališta i vježbališta</w:t>
      </w:r>
      <w:r>
        <w:rPr>
          <w:sz w:val="22"/>
          <w:szCs w:val="22"/>
        </w:rPr>
        <w:t xml:space="preserve"> ostvareni su svi uvjeti za potpis  Ugovora kojim</w:t>
      </w:r>
      <w:r w:rsidR="00EB512F">
        <w:rPr>
          <w:sz w:val="22"/>
          <w:szCs w:val="22"/>
        </w:rPr>
        <w:t xml:space="preserve"> </w:t>
      </w:r>
      <w:r w:rsidR="00EB512F" w:rsidRPr="00044154">
        <w:rPr>
          <w:sz w:val="22"/>
          <w:szCs w:val="22"/>
        </w:rPr>
        <w:t xml:space="preserve">će se definirati svi ugovorni odnosi sukladno </w:t>
      </w:r>
      <w:r w:rsidR="00EB512F">
        <w:rPr>
          <w:sz w:val="22"/>
          <w:szCs w:val="22"/>
        </w:rPr>
        <w:t xml:space="preserve">važećim zakonima </w:t>
      </w:r>
      <w:r w:rsidR="00EB512F" w:rsidRPr="00044154">
        <w:rPr>
          <w:sz w:val="22"/>
          <w:szCs w:val="22"/>
        </w:rPr>
        <w:t xml:space="preserve"> i podzakonskim aktima</w:t>
      </w:r>
      <w:r>
        <w:rPr>
          <w:sz w:val="22"/>
          <w:szCs w:val="22"/>
        </w:rPr>
        <w:t xml:space="preserve"> sa čim je Školski odbor suglasan.</w:t>
      </w:r>
    </w:p>
    <w:p w:rsidR="00312076" w:rsidRDefault="00312076" w:rsidP="00735800">
      <w:pPr>
        <w:rPr>
          <w:sz w:val="22"/>
          <w:szCs w:val="22"/>
        </w:rPr>
      </w:pPr>
    </w:p>
    <w:p w:rsidR="00735800" w:rsidRDefault="00735800" w:rsidP="00735800">
      <w:pPr>
        <w:rPr>
          <w:b/>
          <w:sz w:val="22"/>
          <w:szCs w:val="22"/>
        </w:rPr>
      </w:pPr>
      <w:r>
        <w:rPr>
          <w:b/>
          <w:sz w:val="22"/>
          <w:szCs w:val="22"/>
        </w:rPr>
        <w:t>Ad 4)</w:t>
      </w:r>
      <w:r w:rsidRPr="00735800">
        <w:rPr>
          <w:sz w:val="22"/>
          <w:szCs w:val="22"/>
        </w:rPr>
        <w:t xml:space="preserve"> </w:t>
      </w:r>
      <w:r w:rsidRPr="00735800">
        <w:rPr>
          <w:b/>
          <w:sz w:val="22"/>
          <w:szCs w:val="22"/>
        </w:rPr>
        <w:t>Postupak darovanja zemljišta i zgrade u PŠ Donji Dolac</w:t>
      </w:r>
    </w:p>
    <w:p w:rsidR="003500D4" w:rsidRDefault="003500D4" w:rsidP="00735800">
      <w:pPr>
        <w:rPr>
          <w:b/>
          <w:sz w:val="22"/>
          <w:szCs w:val="22"/>
        </w:rPr>
      </w:pPr>
    </w:p>
    <w:p w:rsidR="007A348B" w:rsidRDefault="008F29A4" w:rsidP="007A348B">
      <w:pPr>
        <w:jc w:val="both"/>
        <w:rPr>
          <w:sz w:val="22"/>
          <w:szCs w:val="22"/>
        </w:rPr>
      </w:pPr>
      <w:r w:rsidRPr="00CE5DAD">
        <w:rPr>
          <w:sz w:val="22"/>
          <w:szCs w:val="22"/>
        </w:rPr>
        <w:t xml:space="preserve">Izvjestitelj za ovu točku Dnevnog reda je ravnatelj škole Stipe Božinović Mađor koji obavještava Školski odbor da je </w:t>
      </w:r>
      <w:r w:rsidR="007A348B">
        <w:rPr>
          <w:sz w:val="22"/>
          <w:szCs w:val="22"/>
        </w:rPr>
        <w:t>škola zaprimila zamolbu od Grada Omiša za darovanjem školskog zemljišta na kčz 8585/1,8585/2,8585/3,8585/4,8590,8591,8592,8593/1,8593/2,8593/3 i 8594 sve k.o. Donji Dolac za izgradnju staračkog doma.</w:t>
      </w:r>
    </w:p>
    <w:p w:rsidR="007A348B" w:rsidRDefault="007A348B" w:rsidP="008F29A4">
      <w:pPr>
        <w:rPr>
          <w:sz w:val="22"/>
          <w:szCs w:val="22"/>
        </w:rPr>
      </w:pPr>
    </w:p>
    <w:p w:rsidR="008F29A4" w:rsidRPr="00CE5DAD" w:rsidRDefault="007A348B" w:rsidP="007A348B">
      <w:pPr>
        <w:jc w:val="both"/>
        <w:rPr>
          <w:sz w:val="22"/>
          <w:szCs w:val="22"/>
        </w:rPr>
      </w:pPr>
      <w:r>
        <w:rPr>
          <w:sz w:val="22"/>
          <w:szCs w:val="22"/>
        </w:rPr>
        <w:t xml:space="preserve">Ravnatelj podsjeća da je </w:t>
      </w:r>
      <w:r w:rsidR="008F29A4" w:rsidRPr="00CE5DAD">
        <w:rPr>
          <w:sz w:val="22"/>
          <w:szCs w:val="22"/>
        </w:rPr>
        <w:t xml:space="preserve">održan sasatanak svih mjerodavnih aktera uključujući Grad Omiš i Županiju kao Osnivača </w:t>
      </w:r>
      <w:r w:rsidR="008F29A4">
        <w:rPr>
          <w:sz w:val="22"/>
          <w:szCs w:val="22"/>
        </w:rPr>
        <w:t xml:space="preserve">Škole </w:t>
      </w:r>
      <w:r w:rsidR="008F29A4" w:rsidRPr="00CE5DAD">
        <w:rPr>
          <w:sz w:val="22"/>
          <w:szCs w:val="22"/>
        </w:rPr>
        <w:t xml:space="preserve">na kojem je dogovoreno da će Županija financirati rušenje postojeće ruševne </w:t>
      </w:r>
      <w:r w:rsidR="008F29A4">
        <w:rPr>
          <w:sz w:val="22"/>
          <w:szCs w:val="22"/>
        </w:rPr>
        <w:t xml:space="preserve">područne </w:t>
      </w:r>
      <w:r w:rsidR="008F29A4" w:rsidRPr="00CE5DAD">
        <w:rPr>
          <w:sz w:val="22"/>
          <w:szCs w:val="22"/>
        </w:rPr>
        <w:t>školske zgrade u Donjem Docu   koju će potom škola sa pripadajućim zemljištem darovati Gradu Omišu koji će na tom mjestu</w:t>
      </w:r>
      <w:r w:rsidR="008F29A4">
        <w:rPr>
          <w:sz w:val="22"/>
          <w:szCs w:val="22"/>
        </w:rPr>
        <w:t xml:space="preserve"> izgraditi zgradu javne namjene, najvjerovatnije dom za starije </w:t>
      </w:r>
      <w:r w:rsidR="008F29A4" w:rsidRPr="00CE5DAD">
        <w:rPr>
          <w:sz w:val="22"/>
          <w:szCs w:val="22"/>
        </w:rPr>
        <w:t xml:space="preserve">sa jednom </w:t>
      </w:r>
      <w:r>
        <w:rPr>
          <w:sz w:val="22"/>
          <w:szCs w:val="22"/>
        </w:rPr>
        <w:t>p</w:t>
      </w:r>
      <w:r w:rsidR="008F29A4" w:rsidRPr="00CE5DAD">
        <w:rPr>
          <w:sz w:val="22"/>
          <w:szCs w:val="22"/>
        </w:rPr>
        <w:t xml:space="preserve">rostorijom koja će biti spomen dom za stradale žrtve u 2. svjetskom ratu. </w:t>
      </w:r>
    </w:p>
    <w:p w:rsidR="008F29A4" w:rsidRPr="00CE5DAD" w:rsidRDefault="007A348B" w:rsidP="007A348B">
      <w:pPr>
        <w:jc w:val="both"/>
        <w:rPr>
          <w:sz w:val="22"/>
          <w:szCs w:val="22"/>
        </w:rPr>
      </w:pPr>
      <w:r>
        <w:rPr>
          <w:sz w:val="22"/>
          <w:szCs w:val="22"/>
        </w:rPr>
        <w:t>Izrađen</w:t>
      </w:r>
      <w:r w:rsidR="008F29A4" w:rsidRPr="00CE5DAD">
        <w:rPr>
          <w:sz w:val="22"/>
          <w:szCs w:val="22"/>
        </w:rPr>
        <w:t xml:space="preserve"> je procjembeni elaborat navedene zgrade i zemljišta </w:t>
      </w:r>
      <w:r>
        <w:rPr>
          <w:sz w:val="22"/>
          <w:szCs w:val="22"/>
        </w:rPr>
        <w:t>br. 019_2025</w:t>
      </w:r>
      <w:r w:rsidRPr="00906E6C">
        <w:rPr>
          <w:sz w:val="22"/>
          <w:szCs w:val="22"/>
        </w:rPr>
        <w:t xml:space="preserve"> od strane stalnog sudskog vještaka za graditeljstvo i procjenu nekretnina Mira Glavaša, ing.građ.</w:t>
      </w:r>
      <w:r w:rsidR="008F29A4" w:rsidRPr="00CE5DAD">
        <w:rPr>
          <w:sz w:val="22"/>
          <w:szCs w:val="22"/>
        </w:rPr>
        <w:t>nakon čega će se pristupiti proceduri darovanja ovisno o procijenjenoj vrijednosti.</w:t>
      </w:r>
    </w:p>
    <w:p w:rsidR="008F29A4" w:rsidRPr="00CE5DAD" w:rsidRDefault="008F29A4" w:rsidP="008F29A4">
      <w:pPr>
        <w:rPr>
          <w:sz w:val="22"/>
          <w:szCs w:val="22"/>
        </w:rPr>
      </w:pPr>
      <w:r w:rsidRPr="00CE5DAD">
        <w:rPr>
          <w:sz w:val="22"/>
          <w:szCs w:val="22"/>
        </w:rPr>
        <w:t>Školski odbor je suglasan sa navedenim prijedlogom o darovanju ruševne i napuštene školske zgrade</w:t>
      </w:r>
      <w:r w:rsidR="007A348B">
        <w:rPr>
          <w:sz w:val="22"/>
          <w:szCs w:val="22"/>
        </w:rPr>
        <w:t xml:space="preserve"> sa pripadajućim zemljištem </w:t>
      </w:r>
      <w:r w:rsidRPr="00CE5DAD">
        <w:rPr>
          <w:sz w:val="22"/>
          <w:szCs w:val="22"/>
        </w:rPr>
        <w:t xml:space="preserve"> u Donjem Docu uz uvjet poštivanja svih potrebnih </w:t>
      </w:r>
      <w:r>
        <w:rPr>
          <w:sz w:val="22"/>
          <w:szCs w:val="22"/>
        </w:rPr>
        <w:t xml:space="preserve">zakonskih </w:t>
      </w:r>
      <w:r w:rsidRPr="00CE5DAD">
        <w:rPr>
          <w:sz w:val="22"/>
          <w:szCs w:val="22"/>
        </w:rPr>
        <w:t>procedura i propisa</w:t>
      </w:r>
      <w:r w:rsidR="003550B8">
        <w:rPr>
          <w:sz w:val="22"/>
          <w:szCs w:val="22"/>
        </w:rPr>
        <w:t xml:space="preserve"> o čemu donosi odluku.</w:t>
      </w:r>
    </w:p>
    <w:p w:rsidR="003500D4" w:rsidRDefault="003500D4" w:rsidP="00735800">
      <w:pPr>
        <w:rPr>
          <w:b/>
          <w:sz w:val="22"/>
          <w:szCs w:val="22"/>
        </w:rPr>
      </w:pPr>
    </w:p>
    <w:p w:rsidR="008F29A4" w:rsidRDefault="008F29A4" w:rsidP="008F29A4">
      <w:pPr>
        <w:jc w:val="both"/>
        <w:rPr>
          <w:sz w:val="22"/>
          <w:szCs w:val="22"/>
        </w:rPr>
      </w:pPr>
    </w:p>
    <w:p w:rsidR="008F29A4" w:rsidRDefault="008F29A4" w:rsidP="008F29A4">
      <w:pPr>
        <w:jc w:val="both"/>
        <w:rPr>
          <w:sz w:val="22"/>
          <w:szCs w:val="22"/>
        </w:rPr>
      </w:pPr>
    </w:p>
    <w:p w:rsidR="008F29A4" w:rsidRPr="00906E6C" w:rsidRDefault="008F29A4" w:rsidP="008F29A4">
      <w:pPr>
        <w:jc w:val="both"/>
        <w:rPr>
          <w:sz w:val="22"/>
          <w:szCs w:val="22"/>
        </w:rPr>
      </w:pPr>
      <w:r w:rsidRPr="00906E6C">
        <w:rPr>
          <w:sz w:val="22"/>
          <w:szCs w:val="22"/>
        </w:rPr>
        <w:lastRenderedPageBreak/>
        <w:t>Temeljem čl.118. Zakona o odgoju i obrazovanju u osnovnoj i srednjoj (NN 87/08., 86/09., 92/10., 105/10, 90/11,5/12, 16/12, 86/12; 126/12 i 94/13 i 152/14,07/1</w:t>
      </w:r>
      <w:r>
        <w:rPr>
          <w:sz w:val="22"/>
          <w:szCs w:val="22"/>
        </w:rPr>
        <w:t xml:space="preserve">7,68/18 i 98/19 i 64/20 </w:t>
      </w:r>
      <w:r w:rsidRPr="00906E6C">
        <w:rPr>
          <w:sz w:val="22"/>
          <w:szCs w:val="22"/>
        </w:rPr>
        <w:t xml:space="preserve">151/22 i 156/23), čl.58.Statuta Škole,Školski odbor OŠ Gornja Poljica je dana </w:t>
      </w:r>
      <w:r w:rsidRPr="00906E6C">
        <w:rPr>
          <w:rFonts w:eastAsiaTheme="minorHAnsi"/>
          <w:sz w:val="22"/>
          <w:szCs w:val="22"/>
          <w:lang w:eastAsia="en-US"/>
        </w:rPr>
        <w:t>27.03.2025.g.</w:t>
      </w:r>
      <w:r w:rsidRPr="00906E6C">
        <w:rPr>
          <w:sz w:val="22"/>
          <w:szCs w:val="22"/>
        </w:rPr>
        <w:t xml:space="preserve"> na svojoj 26. sjednici donio na prijedlog ravnatelja škole:</w:t>
      </w:r>
    </w:p>
    <w:p w:rsidR="008F29A4" w:rsidRPr="00906E6C" w:rsidRDefault="008F29A4" w:rsidP="008F29A4">
      <w:pPr>
        <w:rPr>
          <w:sz w:val="22"/>
          <w:szCs w:val="22"/>
        </w:rPr>
      </w:pPr>
    </w:p>
    <w:p w:rsidR="008F29A4" w:rsidRPr="00906E6C" w:rsidRDefault="008F29A4" w:rsidP="008F29A4">
      <w:pPr>
        <w:rPr>
          <w:b/>
          <w:sz w:val="22"/>
          <w:szCs w:val="22"/>
        </w:rPr>
      </w:pPr>
    </w:p>
    <w:p w:rsidR="008F29A4" w:rsidRPr="00906E6C" w:rsidRDefault="008F29A4" w:rsidP="008F29A4">
      <w:pPr>
        <w:jc w:val="center"/>
        <w:rPr>
          <w:b/>
          <w:sz w:val="22"/>
          <w:szCs w:val="22"/>
        </w:rPr>
      </w:pPr>
      <w:r w:rsidRPr="00906E6C">
        <w:rPr>
          <w:b/>
          <w:sz w:val="22"/>
          <w:szCs w:val="22"/>
        </w:rPr>
        <w:t>ODLUKU</w:t>
      </w:r>
    </w:p>
    <w:p w:rsidR="008F29A4" w:rsidRPr="00906E6C" w:rsidRDefault="008F29A4" w:rsidP="008F29A4">
      <w:pPr>
        <w:jc w:val="center"/>
        <w:rPr>
          <w:sz w:val="22"/>
          <w:szCs w:val="22"/>
        </w:rPr>
      </w:pPr>
    </w:p>
    <w:p w:rsidR="008F29A4" w:rsidRPr="00906E6C" w:rsidRDefault="008F29A4" w:rsidP="008F29A4">
      <w:pPr>
        <w:numPr>
          <w:ilvl w:val="0"/>
          <w:numId w:val="42"/>
        </w:numPr>
        <w:jc w:val="both"/>
        <w:rPr>
          <w:sz w:val="22"/>
          <w:szCs w:val="22"/>
        </w:rPr>
      </w:pPr>
      <w:r w:rsidRPr="00906E6C">
        <w:rPr>
          <w:sz w:val="22"/>
          <w:szCs w:val="22"/>
        </w:rPr>
        <w:t xml:space="preserve">daje se prethodna suglasnost za darovanje Gradu Omišu </w:t>
      </w:r>
      <w:r>
        <w:rPr>
          <w:sz w:val="22"/>
          <w:szCs w:val="22"/>
        </w:rPr>
        <w:t xml:space="preserve">školske zgrade </w:t>
      </w:r>
      <w:r w:rsidRPr="00906E6C">
        <w:rPr>
          <w:sz w:val="22"/>
          <w:szCs w:val="22"/>
        </w:rPr>
        <w:t xml:space="preserve">i </w:t>
      </w:r>
      <w:r>
        <w:rPr>
          <w:sz w:val="22"/>
          <w:szCs w:val="22"/>
        </w:rPr>
        <w:t xml:space="preserve">pripadajućeg </w:t>
      </w:r>
      <w:r w:rsidRPr="00906E6C">
        <w:rPr>
          <w:sz w:val="22"/>
          <w:szCs w:val="22"/>
        </w:rPr>
        <w:t xml:space="preserve">zemljišta na </w:t>
      </w:r>
      <w:r w:rsidR="002B42F0">
        <w:rPr>
          <w:sz w:val="22"/>
          <w:szCs w:val="22"/>
        </w:rPr>
        <w:t>katastarskim česticama</w:t>
      </w:r>
      <w:r w:rsidR="002B42F0" w:rsidRPr="00906E6C">
        <w:rPr>
          <w:sz w:val="22"/>
          <w:szCs w:val="22"/>
        </w:rPr>
        <w:t xml:space="preserve"> </w:t>
      </w:r>
      <w:r w:rsidR="002B42F0">
        <w:rPr>
          <w:sz w:val="22"/>
          <w:szCs w:val="22"/>
        </w:rPr>
        <w:t xml:space="preserve">8585/1,8585/2,8585/3,8585/4,8590,8591,8592,8593/1,8593/2,8593/3 i 8594 </w:t>
      </w:r>
      <w:r>
        <w:rPr>
          <w:sz w:val="22"/>
          <w:szCs w:val="22"/>
        </w:rPr>
        <w:t>k.o. Donji Dolac</w:t>
      </w:r>
      <w:r w:rsidRPr="00906E6C">
        <w:rPr>
          <w:sz w:val="22"/>
          <w:szCs w:val="22"/>
        </w:rPr>
        <w:t xml:space="preserve">, za izgradnju </w:t>
      </w:r>
      <w:r>
        <w:rPr>
          <w:sz w:val="22"/>
          <w:szCs w:val="22"/>
        </w:rPr>
        <w:t xml:space="preserve">doma za starije osobe i spomen doma za žrtve stradale u 2. svj. ratu procijenjene vrijednosti </w:t>
      </w:r>
      <w:r w:rsidR="002B42F0">
        <w:rPr>
          <w:sz w:val="22"/>
          <w:szCs w:val="22"/>
        </w:rPr>
        <w:t xml:space="preserve">zemljišta od </w:t>
      </w:r>
      <w:r w:rsidR="003964C5">
        <w:rPr>
          <w:sz w:val="22"/>
          <w:szCs w:val="22"/>
        </w:rPr>
        <w:t>148.351</w:t>
      </w:r>
      <w:r w:rsidRPr="00906E6C">
        <w:rPr>
          <w:sz w:val="22"/>
          <w:szCs w:val="22"/>
        </w:rPr>
        <w:t>,</w:t>
      </w:r>
      <w:r w:rsidR="003964C5">
        <w:rPr>
          <w:sz w:val="22"/>
          <w:szCs w:val="22"/>
        </w:rPr>
        <w:t>37</w:t>
      </w:r>
      <w:r w:rsidRPr="00906E6C">
        <w:rPr>
          <w:sz w:val="22"/>
          <w:szCs w:val="22"/>
        </w:rPr>
        <w:t xml:space="preserve"> eura (bez PDV-a) na temelju procjembenog elaborata</w:t>
      </w:r>
      <w:r>
        <w:rPr>
          <w:sz w:val="22"/>
          <w:szCs w:val="22"/>
        </w:rPr>
        <w:t xml:space="preserve"> br. 019</w:t>
      </w:r>
      <w:r w:rsidR="002B42F0">
        <w:rPr>
          <w:sz w:val="22"/>
          <w:szCs w:val="22"/>
        </w:rPr>
        <w:t>-</w:t>
      </w:r>
      <w:r>
        <w:rPr>
          <w:sz w:val="22"/>
          <w:szCs w:val="22"/>
        </w:rPr>
        <w:t>_2025</w:t>
      </w:r>
      <w:r w:rsidRPr="00906E6C">
        <w:rPr>
          <w:sz w:val="22"/>
          <w:szCs w:val="22"/>
        </w:rPr>
        <w:t xml:space="preserve"> od strane stalnog sudskog vještaka za graditeljstvo i procjenu nekretnina Mira Glavaša, ing.građ.</w:t>
      </w:r>
    </w:p>
    <w:p w:rsidR="008F29A4" w:rsidRPr="00906E6C" w:rsidRDefault="008F29A4" w:rsidP="008F29A4">
      <w:pPr>
        <w:ind w:left="720"/>
        <w:jc w:val="right"/>
        <w:rPr>
          <w:b/>
          <w:i/>
          <w:sz w:val="22"/>
          <w:szCs w:val="22"/>
        </w:rPr>
      </w:pPr>
    </w:p>
    <w:p w:rsidR="008F29A4" w:rsidRPr="00906E6C" w:rsidRDefault="008F29A4" w:rsidP="008F29A4">
      <w:pPr>
        <w:numPr>
          <w:ilvl w:val="0"/>
          <w:numId w:val="42"/>
        </w:numPr>
        <w:rPr>
          <w:sz w:val="22"/>
          <w:szCs w:val="22"/>
        </w:rPr>
      </w:pPr>
      <w:r w:rsidRPr="00906E6C">
        <w:rPr>
          <w:sz w:val="22"/>
          <w:szCs w:val="22"/>
        </w:rPr>
        <w:t>ovlašćuje se ravnatelj škole Stipe Božinović Mađor za popisivanje ugovora o darovanju  nekretnine iz točke 1. ove odluke.</w:t>
      </w:r>
    </w:p>
    <w:p w:rsidR="008F29A4" w:rsidRPr="00906E6C" w:rsidRDefault="008F29A4" w:rsidP="008F29A4">
      <w:pPr>
        <w:rPr>
          <w:b/>
          <w:sz w:val="22"/>
          <w:szCs w:val="22"/>
        </w:rPr>
      </w:pPr>
    </w:p>
    <w:p w:rsidR="008F29A4" w:rsidRPr="00906E6C" w:rsidRDefault="008F29A4" w:rsidP="008F29A4">
      <w:pPr>
        <w:rPr>
          <w:sz w:val="22"/>
          <w:szCs w:val="22"/>
        </w:rPr>
      </w:pPr>
    </w:p>
    <w:p w:rsidR="008F29A4" w:rsidRPr="00906E6C" w:rsidRDefault="008F29A4" w:rsidP="008F29A4">
      <w:pPr>
        <w:jc w:val="center"/>
        <w:rPr>
          <w:b/>
          <w:sz w:val="22"/>
          <w:szCs w:val="22"/>
        </w:rPr>
      </w:pPr>
      <w:r w:rsidRPr="00906E6C">
        <w:rPr>
          <w:b/>
          <w:sz w:val="22"/>
          <w:szCs w:val="22"/>
        </w:rPr>
        <w:t>OBRAZLOŽENJE</w:t>
      </w:r>
    </w:p>
    <w:p w:rsidR="008F29A4" w:rsidRPr="00906E6C" w:rsidRDefault="008F29A4" w:rsidP="008F29A4">
      <w:pPr>
        <w:jc w:val="center"/>
        <w:rPr>
          <w:sz w:val="22"/>
          <w:szCs w:val="22"/>
        </w:rPr>
      </w:pPr>
    </w:p>
    <w:p w:rsidR="008F29A4" w:rsidRPr="00906E6C" w:rsidRDefault="008F29A4" w:rsidP="008F29A4">
      <w:pPr>
        <w:jc w:val="both"/>
        <w:rPr>
          <w:sz w:val="22"/>
          <w:szCs w:val="22"/>
        </w:rPr>
      </w:pPr>
      <w:r w:rsidRPr="00906E6C">
        <w:rPr>
          <w:sz w:val="22"/>
          <w:szCs w:val="22"/>
        </w:rPr>
        <w:t xml:space="preserve">Grad Omiš namjerava </w:t>
      </w:r>
      <w:r w:rsidR="007A348B">
        <w:rPr>
          <w:sz w:val="22"/>
          <w:szCs w:val="22"/>
        </w:rPr>
        <w:t>izgraditi dom za starije osobe i spomen dom za žrtve stradale u 2. svj. ratu na katastarskim česticama</w:t>
      </w:r>
      <w:r w:rsidRPr="00906E6C">
        <w:rPr>
          <w:sz w:val="22"/>
          <w:szCs w:val="22"/>
        </w:rPr>
        <w:t xml:space="preserve"> </w:t>
      </w:r>
      <w:r w:rsidR="007A348B">
        <w:rPr>
          <w:sz w:val="22"/>
          <w:szCs w:val="22"/>
        </w:rPr>
        <w:t xml:space="preserve">8585/1,8585/2,8585/3,8585/4,8590,8591,8592,8593/1,8593/2,8593/3 i 8594 sve k.o. Donji Dolac </w:t>
      </w:r>
      <w:r w:rsidRPr="00906E6C">
        <w:rPr>
          <w:sz w:val="22"/>
          <w:szCs w:val="22"/>
        </w:rPr>
        <w:t xml:space="preserve">zbog čega se </w:t>
      </w:r>
      <w:r w:rsidR="007A348B">
        <w:rPr>
          <w:sz w:val="22"/>
          <w:szCs w:val="22"/>
        </w:rPr>
        <w:t>obratio školi dopisom Klasa: 940-01/25-01/110</w:t>
      </w:r>
      <w:r w:rsidRPr="00906E6C">
        <w:rPr>
          <w:sz w:val="22"/>
          <w:szCs w:val="22"/>
        </w:rPr>
        <w:t>; Urbr:2181</w:t>
      </w:r>
      <w:r w:rsidR="007A348B">
        <w:rPr>
          <w:sz w:val="22"/>
          <w:szCs w:val="22"/>
        </w:rPr>
        <w:t>/7-05-03/2-25</w:t>
      </w:r>
      <w:r w:rsidR="002B42F0">
        <w:rPr>
          <w:sz w:val="22"/>
          <w:szCs w:val="22"/>
        </w:rPr>
        <w:t>-02 od 10.06.-2025</w:t>
      </w:r>
      <w:r w:rsidRPr="00906E6C">
        <w:rPr>
          <w:sz w:val="22"/>
          <w:szCs w:val="22"/>
        </w:rPr>
        <w:t>.g. kojim traži da mu se navedeno zemljište daruje.</w:t>
      </w:r>
    </w:p>
    <w:p w:rsidR="008F29A4" w:rsidRPr="00906E6C" w:rsidRDefault="008F29A4" w:rsidP="008F29A4">
      <w:pPr>
        <w:jc w:val="both"/>
        <w:rPr>
          <w:sz w:val="22"/>
          <w:szCs w:val="22"/>
        </w:rPr>
      </w:pPr>
    </w:p>
    <w:p w:rsidR="008F29A4" w:rsidRPr="00906E6C" w:rsidRDefault="008F29A4" w:rsidP="008F29A4">
      <w:pPr>
        <w:jc w:val="both"/>
        <w:rPr>
          <w:sz w:val="22"/>
          <w:szCs w:val="22"/>
        </w:rPr>
      </w:pPr>
      <w:r w:rsidRPr="00906E6C">
        <w:rPr>
          <w:sz w:val="22"/>
          <w:szCs w:val="22"/>
        </w:rPr>
        <w:t xml:space="preserve">Stoga je potrebno da škola Ugovorom o darovanju daruje navedeno zemljište  koje se nalazi na navedenoj katastarskoj čestici radi realizacije </w:t>
      </w:r>
      <w:r w:rsidR="002B42F0">
        <w:rPr>
          <w:sz w:val="22"/>
          <w:szCs w:val="22"/>
        </w:rPr>
        <w:t>izgradnje navedenih objekata javne namjene</w:t>
      </w:r>
      <w:r w:rsidRPr="00906E6C">
        <w:rPr>
          <w:sz w:val="22"/>
          <w:szCs w:val="22"/>
        </w:rPr>
        <w:t>.</w:t>
      </w:r>
    </w:p>
    <w:p w:rsidR="008F29A4" w:rsidRPr="00906E6C" w:rsidRDefault="008F29A4" w:rsidP="008F29A4">
      <w:pPr>
        <w:jc w:val="both"/>
        <w:rPr>
          <w:sz w:val="22"/>
          <w:szCs w:val="22"/>
        </w:rPr>
      </w:pPr>
    </w:p>
    <w:p w:rsidR="008F29A4" w:rsidRPr="00906E6C" w:rsidRDefault="008F29A4" w:rsidP="008F29A4">
      <w:pPr>
        <w:jc w:val="both"/>
        <w:rPr>
          <w:sz w:val="22"/>
          <w:szCs w:val="22"/>
        </w:rPr>
      </w:pPr>
      <w:r w:rsidRPr="00906E6C">
        <w:rPr>
          <w:sz w:val="22"/>
          <w:szCs w:val="22"/>
        </w:rPr>
        <w:t xml:space="preserve">Procijenjena vrijednost navedenog zemljišta je </w:t>
      </w:r>
      <w:r w:rsidR="002B42F0">
        <w:rPr>
          <w:sz w:val="22"/>
          <w:szCs w:val="22"/>
        </w:rPr>
        <w:t xml:space="preserve"> </w:t>
      </w:r>
      <w:r w:rsidR="003964C5">
        <w:rPr>
          <w:sz w:val="22"/>
          <w:szCs w:val="22"/>
        </w:rPr>
        <w:t>148.351</w:t>
      </w:r>
      <w:r w:rsidR="003964C5" w:rsidRPr="00906E6C">
        <w:rPr>
          <w:sz w:val="22"/>
          <w:szCs w:val="22"/>
        </w:rPr>
        <w:t>,</w:t>
      </w:r>
      <w:r w:rsidR="003964C5">
        <w:rPr>
          <w:sz w:val="22"/>
          <w:szCs w:val="22"/>
        </w:rPr>
        <w:t>37</w:t>
      </w:r>
      <w:r w:rsidR="003964C5" w:rsidRPr="00906E6C">
        <w:rPr>
          <w:sz w:val="22"/>
          <w:szCs w:val="22"/>
        </w:rPr>
        <w:t xml:space="preserve"> eura (bez PDV-a) </w:t>
      </w:r>
      <w:r w:rsidRPr="00906E6C">
        <w:rPr>
          <w:sz w:val="22"/>
          <w:szCs w:val="22"/>
        </w:rPr>
        <w:t xml:space="preserve">temeljem procjembenog elaborata </w:t>
      </w:r>
      <w:r w:rsidR="002B42F0" w:rsidRPr="002B42F0">
        <w:rPr>
          <w:sz w:val="22"/>
          <w:szCs w:val="22"/>
        </w:rPr>
        <w:t>br. 019-_2025 od strane stalnog sudskog vještaka za graditeljstvo i procjenu nekretnina Mira Glavaša, ing.građ.</w:t>
      </w:r>
      <w:r w:rsidRPr="00906E6C">
        <w:rPr>
          <w:sz w:val="22"/>
          <w:szCs w:val="22"/>
        </w:rPr>
        <w:t>.</w:t>
      </w:r>
    </w:p>
    <w:p w:rsidR="008F29A4" w:rsidRPr="00906E6C" w:rsidRDefault="008F29A4" w:rsidP="008F29A4">
      <w:pPr>
        <w:jc w:val="both"/>
        <w:rPr>
          <w:sz w:val="22"/>
          <w:szCs w:val="22"/>
        </w:rPr>
      </w:pPr>
    </w:p>
    <w:p w:rsidR="008F29A4" w:rsidRPr="00906E6C" w:rsidRDefault="008F29A4" w:rsidP="008F29A4">
      <w:pPr>
        <w:jc w:val="both"/>
        <w:rPr>
          <w:sz w:val="22"/>
          <w:szCs w:val="22"/>
        </w:rPr>
      </w:pPr>
      <w:r w:rsidRPr="00906E6C">
        <w:rPr>
          <w:sz w:val="22"/>
          <w:szCs w:val="22"/>
        </w:rPr>
        <w:t>Sukladno čl.30., 31. i 32. Odluke o raspolaganju i upravljanju nekretnina u vlasništvu Splitsko-dalmatinske županije od 29.04.2016.g. utvrđeno je da se postupak darovanja pokreće zahtjevom zainteresirane pravne osobe  i da se radi o darovanju jedinici lokalne samouprave radi izgradnje dječjeg igrališta kao ostvarenja projekta koji je od općeg javnog interesa čime se zaključuje da je ovaj postupak darovanja dopušten.</w:t>
      </w:r>
    </w:p>
    <w:p w:rsidR="008F29A4" w:rsidRPr="00906E6C" w:rsidRDefault="008F29A4" w:rsidP="008F29A4">
      <w:pPr>
        <w:jc w:val="both"/>
        <w:rPr>
          <w:sz w:val="22"/>
          <w:szCs w:val="22"/>
        </w:rPr>
      </w:pPr>
    </w:p>
    <w:p w:rsidR="008F29A4" w:rsidRPr="00906E6C" w:rsidRDefault="008F29A4" w:rsidP="008F29A4">
      <w:pPr>
        <w:jc w:val="both"/>
        <w:rPr>
          <w:sz w:val="22"/>
          <w:szCs w:val="22"/>
        </w:rPr>
      </w:pPr>
      <w:r w:rsidRPr="00906E6C">
        <w:rPr>
          <w:sz w:val="22"/>
          <w:szCs w:val="22"/>
        </w:rPr>
        <w:t xml:space="preserve">Zbog svega navedenog Školski odbor  daje  prethodnu suglasnost za darovanje  </w:t>
      </w:r>
      <w:r w:rsidR="002B42F0">
        <w:rPr>
          <w:sz w:val="22"/>
          <w:szCs w:val="22"/>
        </w:rPr>
        <w:t xml:space="preserve">navedenog </w:t>
      </w:r>
      <w:r w:rsidRPr="00906E6C">
        <w:rPr>
          <w:sz w:val="22"/>
          <w:szCs w:val="22"/>
        </w:rPr>
        <w:t xml:space="preserve">zemljišta na </w:t>
      </w:r>
      <w:r w:rsidR="002B42F0">
        <w:rPr>
          <w:sz w:val="22"/>
          <w:szCs w:val="22"/>
        </w:rPr>
        <w:t xml:space="preserve">navedenim </w:t>
      </w:r>
      <w:r w:rsidRPr="00906E6C">
        <w:rPr>
          <w:sz w:val="22"/>
          <w:szCs w:val="22"/>
        </w:rPr>
        <w:t>katastars</w:t>
      </w:r>
      <w:r w:rsidR="002B42F0">
        <w:rPr>
          <w:sz w:val="22"/>
          <w:szCs w:val="22"/>
        </w:rPr>
        <w:t>kim</w:t>
      </w:r>
      <w:r w:rsidRPr="00906E6C">
        <w:rPr>
          <w:sz w:val="22"/>
          <w:szCs w:val="22"/>
        </w:rPr>
        <w:t xml:space="preserve"> </w:t>
      </w:r>
      <w:r w:rsidR="002B42F0">
        <w:rPr>
          <w:sz w:val="22"/>
          <w:szCs w:val="22"/>
        </w:rPr>
        <w:t>česticama,</w:t>
      </w:r>
      <w:r w:rsidRPr="00906E6C">
        <w:rPr>
          <w:sz w:val="22"/>
          <w:szCs w:val="22"/>
        </w:rPr>
        <w:t xml:space="preserve"> </w:t>
      </w:r>
      <w:r w:rsidR="002B42F0" w:rsidRPr="00906E6C">
        <w:rPr>
          <w:sz w:val="22"/>
          <w:szCs w:val="22"/>
        </w:rPr>
        <w:t xml:space="preserve">za izgradnju </w:t>
      </w:r>
      <w:r w:rsidR="002B42F0">
        <w:rPr>
          <w:sz w:val="22"/>
          <w:szCs w:val="22"/>
        </w:rPr>
        <w:t xml:space="preserve">doma za starije osobe i spomen doma za žrtve stradale u 2. svj. ratu </w:t>
      </w:r>
      <w:r w:rsidRPr="00906E6C">
        <w:rPr>
          <w:sz w:val="22"/>
          <w:szCs w:val="22"/>
        </w:rPr>
        <w:t>i dalje se sukladno  čl.58.st.1. podstavak 12. alineja 2. Statuta Škole upućuje  na suglasnost Osnivaču naše ustanove  Splitsko-dalmatinskoj Županiji  kao ovlaštenom tijelu koje odlučuje o prenošenju ovlasti nad školskim nekretninama.</w:t>
      </w:r>
    </w:p>
    <w:p w:rsidR="008F29A4" w:rsidRPr="00906E6C" w:rsidRDefault="008F29A4" w:rsidP="008F29A4">
      <w:pPr>
        <w:jc w:val="both"/>
        <w:rPr>
          <w:sz w:val="22"/>
          <w:szCs w:val="22"/>
        </w:rPr>
      </w:pPr>
    </w:p>
    <w:p w:rsidR="008F29A4" w:rsidRPr="00906E6C" w:rsidRDefault="008F29A4" w:rsidP="008F29A4">
      <w:pPr>
        <w:jc w:val="both"/>
        <w:rPr>
          <w:sz w:val="22"/>
          <w:szCs w:val="22"/>
        </w:rPr>
      </w:pPr>
      <w:r w:rsidRPr="00906E6C">
        <w:rPr>
          <w:sz w:val="22"/>
          <w:szCs w:val="22"/>
        </w:rPr>
        <w:t>Nakon suglasnosti Osnivača Ugovorom o darovanju će se definirati svi ugovorni odnosi prema čl.32. Odluke o raspolaganju i upravljanju nekretnina u vlasništvu Splitsko-dalmatinske županije od 29.04.2016.g.</w:t>
      </w:r>
    </w:p>
    <w:p w:rsidR="008F29A4" w:rsidRPr="00906E6C" w:rsidRDefault="008F29A4" w:rsidP="008F29A4">
      <w:pPr>
        <w:rPr>
          <w:sz w:val="22"/>
          <w:szCs w:val="22"/>
        </w:rPr>
      </w:pPr>
      <w:bookmarkStart w:id="0" w:name="_GoBack"/>
      <w:bookmarkEnd w:id="0"/>
    </w:p>
    <w:p w:rsidR="008F29A4" w:rsidRPr="00906E6C" w:rsidRDefault="008F29A4" w:rsidP="008F29A4">
      <w:pPr>
        <w:rPr>
          <w:sz w:val="22"/>
          <w:szCs w:val="22"/>
        </w:rPr>
      </w:pPr>
      <w:r w:rsidRPr="00906E6C">
        <w:rPr>
          <w:sz w:val="22"/>
          <w:szCs w:val="22"/>
        </w:rPr>
        <w:t>Zbog svega navedenog Školski odbor je donio odluku kao u dispozitivu.</w:t>
      </w:r>
    </w:p>
    <w:p w:rsidR="00735800" w:rsidRDefault="00735800" w:rsidP="00735800">
      <w:pPr>
        <w:rPr>
          <w:b/>
          <w:sz w:val="22"/>
          <w:szCs w:val="22"/>
        </w:rPr>
      </w:pPr>
    </w:p>
    <w:p w:rsidR="00735800" w:rsidRDefault="00735800" w:rsidP="00735800">
      <w:pPr>
        <w:rPr>
          <w:b/>
          <w:szCs w:val="22"/>
        </w:rPr>
      </w:pPr>
      <w:r>
        <w:rPr>
          <w:b/>
          <w:sz w:val="22"/>
          <w:szCs w:val="22"/>
        </w:rPr>
        <w:t>Ad 5)</w:t>
      </w:r>
      <w:r w:rsidRPr="00735800">
        <w:rPr>
          <w:sz w:val="22"/>
          <w:szCs w:val="22"/>
        </w:rPr>
        <w:t xml:space="preserve"> </w:t>
      </w:r>
      <w:r w:rsidRPr="00735800">
        <w:rPr>
          <w:b/>
          <w:szCs w:val="22"/>
        </w:rPr>
        <w:t>Prijedlozi i mišljenja</w:t>
      </w:r>
    </w:p>
    <w:p w:rsidR="00735800" w:rsidRDefault="00735800" w:rsidP="00735800">
      <w:pPr>
        <w:rPr>
          <w:b/>
          <w:szCs w:val="22"/>
        </w:rPr>
      </w:pPr>
    </w:p>
    <w:p w:rsidR="00735800" w:rsidRDefault="00735800" w:rsidP="00735800">
      <w:pPr>
        <w:rPr>
          <w:szCs w:val="22"/>
        </w:rPr>
      </w:pPr>
      <w:r w:rsidRPr="00735800">
        <w:rPr>
          <w:szCs w:val="22"/>
        </w:rPr>
        <w:t xml:space="preserve">Pod </w:t>
      </w:r>
      <w:r>
        <w:rPr>
          <w:szCs w:val="22"/>
        </w:rPr>
        <w:t>ovom točkom ravnatelj je ukratko nazočne obavijestio o sljedećem:</w:t>
      </w:r>
    </w:p>
    <w:p w:rsidR="00735800" w:rsidRDefault="00735800" w:rsidP="00735800">
      <w:pPr>
        <w:rPr>
          <w:szCs w:val="22"/>
        </w:rPr>
      </w:pPr>
    </w:p>
    <w:p w:rsidR="00735800" w:rsidRDefault="00735800" w:rsidP="00735800">
      <w:pPr>
        <w:rPr>
          <w:szCs w:val="22"/>
        </w:rPr>
      </w:pPr>
      <w:r>
        <w:rPr>
          <w:szCs w:val="22"/>
        </w:rPr>
        <w:lastRenderedPageBreak/>
        <w:t>-stanovi u PŠ Trnbusi su u postupku legalizacije,a škola je od Osnivača tražila prodaju istih jer smatramo da su navedeni stanovi u ruševnom stanju neperspektivni za školu i za osnivača, dok je preostali dio škol,ske zgrade priveden svrsi.</w:t>
      </w:r>
    </w:p>
    <w:p w:rsidR="00735800" w:rsidRDefault="00735800" w:rsidP="00735800">
      <w:pPr>
        <w:rPr>
          <w:szCs w:val="22"/>
        </w:rPr>
      </w:pPr>
    </w:p>
    <w:p w:rsidR="00735800" w:rsidRDefault="00735800" w:rsidP="00735800">
      <w:pPr>
        <w:rPr>
          <w:szCs w:val="22"/>
        </w:rPr>
      </w:pPr>
      <w:r>
        <w:rPr>
          <w:szCs w:val="22"/>
        </w:rPr>
        <w:t>-stanovi u stambenoj zgradi u Srijanima se mogu u dogovoru sa Gradom Omišem</w:t>
      </w:r>
      <w:r w:rsidR="00312076">
        <w:rPr>
          <w:szCs w:val="22"/>
        </w:rPr>
        <w:t>, a nakon adaptacije iznajmiti mladim obiteljima.</w:t>
      </w:r>
    </w:p>
    <w:p w:rsidR="00312076" w:rsidRDefault="00312076" w:rsidP="00735800">
      <w:pPr>
        <w:rPr>
          <w:szCs w:val="22"/>
        </w:rPr>
      </w:pPr>
    </w:p>
    <w:p w:rsidR="00312076" w:rsidRDefault="00312076" w:rsidP="00735800">
      <w:pPr>
        <w:rPr>
          <w:szCs w:val="22"/>
        </w:rPr>
      </w:pPr>
      <w:r>
        <w:rPr>
          <w:szCs w:val="22"/>
        </w:rPr>
        <w:t xml:space="preserve">-PŠ Rošca ima ruševni školski objekt koji je u postupku upisa vlasništva nakon čega bi se zbog postojećeg interesa nekoliko mještana mogao iznajmiti kao poslovni prostor, dok u dijelu postojećeg objekta svoj prostor zadržava MO Rošca. Procjenu najma ovakvog prostora će provesti sudski vještak </w:t>
      </w:r>
    </w:p>
    <w:p w:rsidR="00312076" w:rsidRDefault="00312076" w:rsidP="00735800">
      <w:pPr>
        <w:rPr>
          <w:szCs w:val="22"/>
        </w:rPr>
      </w:pPr>
    </w:p>
    <w:p w:rsidR="00312076" w:rsidRPr="00735800" w:rsidRDefault="00312076" w:rsidP="00735800">
      <w:pPr>
        <w:rPr>
          <w:sz w:val="22"/>
          <w:szCs w:val="22"/>
        </w:rPr>
      </w:pPr>
      <w:r>
        <w:rPr>
          <w:szCs w:val="22"/>
        </w:rPr>
        <w:t xml:space="preserve">-za školsku dvoranu je odobren projekt nadogradnje i adaptacije koji bi se trebao ubrzo i realizirati, a javnu nabavu i odabir izvođača provodi Osnivač. </w:t>
      </w:r>
    </w:p>
    <w:p w:rsidR="00735800" w:rsidRDefault="00735800" w:rsidP="00735800">
      <w:pPr>
        <w:rPr>
          <w:sz w:val="22"/>
          <w:szCs w:val="22"/>
        </w:rPr>
      </w:pPr>
    </w:p>
    <w:p w:rsidR="00312076" w:rsidRDefault="00312076" w:rsidP="00735800">
      <w:pPr>
        <w:tabs>
          <w:tab w:val="left" w:pos="2610"/>
        </w:tabs>
        <w:rPr>
          <w:sz w:val="22"/>
          <w:szCs w:val="22"/>
        </w:rPr>
      </w:pPr>
    </w:p>
    <w:p w:rsidR="00735800" w:rsidRDefault="00735800" w:rsidP="00735800">
      <w:pPr>
        <w:tabs>
          <w:tab w:val="left" w:pos="2610"/>
        </w:tabs>
        <w:rPr>
          <w:sz w:val="22"/>
          <w:szCs w:val="22"/>
        </w:rPr>
      </w:pPr>
      <w:r>
        <w:rPr>
          <w:sz w:val="22"/>
          <w:szCs w:val="22"/>
        </w:rPr>
        <w:t>Sjednica je završena u 13:30 sati</w:t>
      </w:r>
    </w:p>
    <w:p w:rsidR="00735800" w:rsidRDefault="00735800" w:rsidP="00735800">
      <w:pPr>
        <w:tabs>
          <w:tab w:val="left" w:pos="2610"/>
        </w:tabs>
        <w:rPr>
          <w:sz w:val="22"/>
          <w:szCs w:val="22"/>
        </w:rPr>
      </w:pPr>
    </w:p>
    <w:p w:rsidR="00735800" w:rsidRDefault="00735800" w:rsidP="00735800">
      <w:pPr>
        <w:tabs>
          <w:tab w:val="left" w:pos="2610"/>
        </w:tabs>
        <w:rPr>
          <w:sz w:val="22"/>
          <w:szCs w:val="22"/>
        </w:rPr>
      </w:pPr>
    </w:p>
    <w:p w:rsidR="00735800" w:rsidRDefault="00735800" w:rsidP="00735800">
      <w:pPr>
        <w:tabs>
          <w:tab w:val="left" w:pos="2610"/>
        </w:tabs>
        <w:rPr>
          <w:sz w:val="22"/>
          <w:szCs w:val="22"/>
        </w:rPr>
      </w:pPr>
    </w:p>
    <w:p w:rsidR="00735800" w:rsidRDefault="00735800" w:rsidP="00735800">
      <w:pPr>
        <w:tabs>
          <w:tab w:val="left" w:pos="2610"/>
        </w:tabs>
        <w:rPr>
          <w:sz w:val="22"/>
          <w:szCs w:val="22"/>
        </w:rPr>
      </w:pPr>
      <w:r>
        <w:rPr>
          <w:sz w:val="22"/>
          <w:szCs w:val="22"/>
        </w:rPr>
        <w:t>Ovaj Izvod iz Zapisnika sa 3. sjednice školskog odbora pročitan je nazočnima i verificiran  na istoj sjednici.</w:t>
      </w:r>
    </w:p>
    <w:p w:rsidR="00735800" w:rsidRDefault="00735800" w:rsidP="00735800">
      <w:pPr>
        <w:tabs>
          <w:tab w:val="left" w:pos="2610"/>
        </w:tabs>
        <w:rPr>
          <w:sz w:val="22"/>
          <w:szCs w:val="22"/>
        </w:rPr>
      </w:pPr>
    </w:p>
    <w:p w:rsidR="00735800" w:rsidRDefault="00735800" w:rsidP="00735800">
      <w:pPr>
        <w:tabs>
          <w:tab w:val="left" w:pos="2610"/>
        </w:tabs>
        <w:rPr>
          <w:sz w:val="22"/>
          <w:szCs w:val="22"/>
        </w:rPr>
      </w:pPr>
    </w:p>
    <w:p w:rsidR="00735800" w:rsidRDefault="00735800" w:rsidP="00735800">
      <w:pPr>
        <w:tabs>
          <w:tab w:val="left" w:pos="2610"/>
        </w:tabs>
        <w:rPr>
          <w:sz w:val="22"/>
          <w:szCs w:val="22"/>
        </w:rPr>
      </w:pPr>
      <w:r>
        <w:rPr>
          <w:sz w:val="22"/>
          <w:szCs w:val="22"/>
        </w:rPr>
        <w:t>-</w:t>
      </w:r>
      <w:r w:rsidRPr="009B13DC">
        <w:rPr>
          <w:sz w:val="22"/>
          <w:szCs w:val="22"/>
        </w:rPr>
        <w:t xml:space="preserve"> </w:t>
      </w:r>
      <w:r>
        <w:rPr>
          <w:sz w:val="22"/>
          <w:szCs w:val="22"/>
        </w:rPr>
        <w:t>Izvod iz Zapisnika zaključenje  na stranici 3.</w:t>
      </w:r>
    </w:p>
    <w:p w:rsidR="00735800" w:rsidRDefault="00735800" w:rsidP="00735800">
      <w:pPr>
        <w:tabs>
          <w:tab w:val="left" w:pos="2610"/>
        </w:tabs>
        <w:rPr>
          <w:sz w:val="22"/>
          <w:szCs w:val="22"/>
        </w:rPr>
      </w:pPr>
    </w:p>
    <w:p w:rsidR="00735800" w:rsidRDefault="00735800" w:rsidP="00735800">
      <w:pPr>
        <w:rPr>
          <w:sz w:val="22"/>
          <w:szCs w:val="22"/>
        </w:rPr>
      </w:pPr>
    </w:p>
    <w:p w:rsidR="00735800" w:rsidRDefault="00735800" w:rsidP="00735800">
      <w:pPr>
        <w:rPr>
          <w:sz w:val="22"/>
          <w:szCs w:val="22"/>
        </w:rPr>
      </w:pPr>
      <w:r>
        <w:rPr>
          <w:sz w:val="22"/>
          <w:szCs w:val="22"/>
        </w:rPr>
        <w:t xml:space="preserve">Zapisničar:                                                                          Predsjednica Školskog odbora  </w:t>
      </w:r>
    </w:p>
    <w:p w:rsidR="00735800" w:rsidRDefault="00735800" w:rsidP="00735800">
      <w:pPr>
        <w:rPr>
          <w:sz w:val="22"/>
          <w:szCs w:val="22"/>
        </w:rPr>
      </w:pPr>
    </w:p>
    <w:p w:rsidR="00735800" w:rsidRDefault="00735800" w:rsidP="00735800">
      <w:pPr>
        <w:rPr>
          <w:sz w:val="22"/>
          <w:szCs w:val="22"/>
        </w:rPr>
      </w:pPr>
      <w:r>
        <w:rPr>
          <w:sz w:val="22"/>
          <w:szCs w:val="22"/>
        </w:rPr>
        <w:t>____________                                                          ________________________________</w:t>
      </w:r>
    </w:p>
    <w:p w:rsidR="00735800" w:rsidRDefault="00735800" w:rsidP="00735800">
      <w:pPr>
        <w:rPr>
          <w:sz w:val="22"/>
          <w:szCs w:val="22"/>
        </w:rPr>
      </w:pPr>
      <w:r>
        <w:rPr>
          <w:sz w:val="22"/>
          <w:szCs w:val="22"/>
        </w:rPr>
        <w:t>Antonio Rančić                                                                    Marinka Žolo Marunica,mag.catech.</w:t>
      </w:r>
    </w:p>
    <w:p w:rsidR="003F15D8" w:rsidRDefault="003F15D8">
      <w:pPr>
        <w:rPr>
          <w:sz w:val="22"/>
          <w:szCs w:val="22"/>
        </w:rPr>
      </w:pPr>
    </w:p>
    <w:sectPr w:rsidR="003F15D8">
      <w:footerReference w:type="even" r:id="rId9"/>
      <w:footerReference w:type="default" r:id="rId10"/>
      <w:pgSz w:w="11906" w:h="16838"/>
      <w:pgMar w:top="1417" w:right="1106"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AC8" w:rsidRDefault="00995AC8">
      <w:r>
        <w:separator/>
      </w:r>
    </w:p>
  </w:endnote>
  <w:endnote w:type="continuationSeparator" w:id="0">
    <w:p w:rsidR="00995AC8" w:rsidRDefault="0099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48B" w:rsidRDefault="007A348B">
    <w:pPr>
      <w:pStyle w:val="Footer"/>
      <w:framePr w:dropCap="none" w:lines="1"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348B" w:rsidRDefault="007A3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48B" w:rsidRDefault="007A348B">
    <w:pPr>
      <w:pStyle w:val="Footer"/>
      <w:framePr w:dropCap="none" w:lines="1"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6B8E">
      <w:rPr>
        <w:rStyle w:val="PageNumber"/>
        <w:noProof/>
      </w:rPr>
      <w:t>4</w:t>
    </w:r>
    <w:r>
      <w:rPr>
        <w:rStyle w:val="PageNumber"/>
      </w:rPr>
      <w:fldChar w:fldCharType="end"/>
    </w:r>
  </w:p>
  <w:p w:rsidR="007A348B" w:rsidRDefault="007A34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AC8" w:rsidRDefault="00995AC8">
      <w:r>
        <w:separator/>
      </w:r>
    </w:p>
  </w:footnote>
  <w:footnote w:type="continuationSeparator" w:id="0">
    <w:p w:rsidR="00995AC8" w:rsidRDefault="00995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9BC"/>
    <w:multiLevelType w:val="multilevel"/>
    <w:tmpl w:val="6E6E0B0A"/>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A90317"/>
    <w:multiLevelType w:val="multilevel"/>
    <w:tmpl w:val="D2BE8372"/>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E636B9"/>
    <w:multiLevelType w:val="multilevel"/>
    <w:tmpl w:val="353C8874"/>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E62B45"/>
    <w:multiLevelType w:val="multilevel"/>
    <w:tmpl w:val="BF3AA7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E835FF"/>
    <w:multiLevelType w:val="multilevel"/>
    <w:tmpl w:val="5D064D9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218CF"/>
    <w:multiLevelType w:val="multilevel"/>
    <w:tmpl w:val="0DF487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6F6094F"/>
    <w:multiLevelType w:val="multilevel"/>
    <w:tmpl w:val="F716BD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0773E6"/>
    <w:multiLevelType w:val="multilevel"/>
    <w:tmpl w:val="0218B14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02130B"/>
    <w:multiLevelType w:val="multilevel"/>
    <w:tmpl w:val="453C69B4"/>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923F37"/>
    <w:multiLevelType w:val="multilevel"/>
    <w:tmpl w:val="7BCCA288"/>
    <w:lvl w:ilvl="0">
      <w:start w:val="8"/>
      <w:numFmt w:val="bullet"/>
      <w:lvlText w:val="-"/>
      <w:lvlJc w:val="left"/>
      <w:pPr>
        <w:ind w:left="420" w:hanging="360"/>
      </w:pPr>
      <w:rPr>
        <w:rFonts w:ascii="Arial" w:eastAsia="Times New Roman" w:hAnsi="Arial"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0" w15:restartNumberingAfterBreak="0">
    <w:nsid w:val="2201445C"/>
    <w:multiLevelType w:val="multilevel"/>
    <w:tmpl w:val="AD680E16"/>
    <w:lvl w:ilvl="0">
      <w:start w:val="5"/>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257C41FA"/>
    <w:multiLevelType w:val="multilevel"/>
    <w:tmpl w:val="B7F00004"/>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9E23F3"/>
    <w:multiLevelType w:val="multilevel"/>
    <w:tmpl w:val="FE26A9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B3C4B5D"/>
    <w:multiLevelType w:val="multilevel"/>
    <w:tmpl w:val="576E810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A01581"/>
    <w:multiLevelType w:val="multilevel"/>
    <w:tmpl w:val="1806096A"/>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5" w15:restartNumberingAfterBreak="0">
    <w:nsid w:val="3086515D"/>
    <w:multiLevelType w:val="multilevel"/>
    <w:tmpl w:val="8102BBAE"/>
    <w:lvl w:ilvl="0">
      <w:start w:val="4"/>
      <w:numFmt w:val="bullet"/>
      <w:lvlText w:val="-"/>
      <w:lvlJc w:val="left"/>
      <w:pPr>
        <w:ind w:left="420" w:hanging="360"/>
      </w:pPr>
      <w:rPr>
        <w:rFonts w:ascii="Arial" w:eastAsia="Times New Roman" w:hAnsi="Arial"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6" w15:restartNumberingAfterBreak="0">
    <w:nsid w:val="322A3D61"/>
    <w:multiLevelType w:val="multilevel"/>
    <w:tmpl w:val="89C49DB4"/>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35FD9"/>
    <w:multiLevelType w:val="multilevel"/>
    <w:tmpl w:val="6804D1A2"/>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4C76A4F"/>
    <w:multiLevelType w:val="multilevel"/>
    <w:tmpl w:val="E2EAAB5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54858AE"/>
    <w:multiLevelType w:val="multilevel"/>
    <w:tmpl w:val="66F40EE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2E367C"/>
    <w:multiLevelType w:val="multilevel"/>
    <w:tmpl w:val="2B801E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7643E5B"/>
    <w:multiLevelType w:val="multilevel"/>
    <w:tmpl w:val="0FA0C4A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38109F"/>
    <w:multiLevelType w:val="multilevel"/>
    <w:tmpl w:val="FC4C7F6A"/>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5B15C0"/>
    <w:multiLevelType w:val="multilevel"/>
    <w:tmpl w:val="6346E18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891F48"/>
    <w:multiLevelType w:val="multilevel"/>
    <w:tmpl w:val="AD82FB14"/>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3F68C5"/>
    <w:multiLevelType w:val="multilevel"/>
    <w:tmpl w:val="F418C488"/>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213D5A"/>
    <w:multiLevelType w:val="multilevel"/>
    <w:tmpl w:val="3FA4EB3E"/>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916A54"/>
    <w:multiLevelType w:val="multilevel"/>
    <w:tmpl w:val="6890D672"/>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F97F69"/>
    <w:multiLevelType w:val="multilevel"/>
    <w:tmpl w:val="5CE4F4D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28468E"/>
    <w:multiLevelType w:val="multilevel"/>
    <w:tmpl w:val="B3B235DA"/>
    <w:lvl w:ilvl="0">
      <w:start w:val="8"/>
      <w:numFmt w:val="bullet"/>
      <w:lvlText w:val="-"/>
      <w:lvlJc w:val="left"/>
      <w:pPr>
        <w:ind w:left="2505" w:hanging="360"/>
      </w:pPr>
      <w:rPr>
        <w:rFonts w:ascii="Arial" w:eastAsia="Times New Roman" w:hAnsi="Arial" w:cs="Arial" w:hint="default"/>
      </w:rPr>
    </w:lvl>
    <w:lvl w:ilvl="1">
      <w:start w:val="1"/>
      <w:numFmt w:val="bullet"/>
      <w:lvlText w:val="o"/>
      <w:lvlJc w:val="left"/>
      <w:pPr>
        <w:ind w:left="3225" w:hanging="360"/>
      </w:pPr>
      <w:rPr>
        <w:rFonts w:ascii="Courier New" w:hAnsi="Courier New" w:cs="Courier New" w:hint="default"/>
      </w:rPr>
    </w:lvl>
    <w:lvl w:ilvl="2">
      <w:start w:val="1"/>
      <w:numFmt w:val="bullet"/>
      <w:lvlText w:val=""/>
      <w:lvlJc w:val="left"/>
      <w:pPr>
        <w:ind w:left="3945" w:hanging="360"/>
      </w:pPr>
      <w:rPr>
        <w:rFonts w:ascii="Wingdings" w:hAnsi="Wingdings" w:hint="default"/>
      </w:rPr>
    </w:lvl>
    <w:lvl w:ilvl="3">
      <w:start w:val="1"/>
      <w:numFmt w:val="bullet"/>
      <w:lvlText w:val=""/>
      <w:lvlJc w:val="left"/>
      <w:pPr>
        <w:ind w:left="4665" w:hanging="360"/>
      </w:pPr>
      <w:rPr>
        <w:rFonts w:ascii="Symbol" w:hAnsi="Symbol" w:hint="default"/>
      </w:rPr>
    </w:lvl>
    <w:lvl w:ilvl="4">
      <w:start w:val="1"/>
      <w:numFmt w:val="bullet"/>
      <w:lvlText w:val="o"/>
      <w:lvlJc w:val="left"/>
      <w:pPr>
        <w:ind w:left="5385" w:hanging="360"/>
      </w:pPr>
      <w:rPr>
        <w:rFonts w:ascii="Courier New" w:hAnsi="Courier New" w:cs="Courier New" w:hint="default"/>
      </w:rPr>
    </w:lvl>
    <w:lvl w:ilvl="5">
      <w:start w:val="1"/>
      <w:numFmt w:val="bullet"/>
      <w:lvlText w:val=""/>
      <w:lvlJc w:val="left"/>
      <w:pPr>
        <w:ind w:left="6105" w:hanging="360"/>
      </w:pPr>
      <w:rPr>
        <w:rFonts w:ascii="Wingdings" w:hAnsi="Wingdings" w:hint="default"/>
      </w:rPr>
    </w:lvl>
    <w:lvl w:ilvl="6">
      <w:start w:val="1"/>
      <w:numFmt w:val="bullet"/>
      <w:lvlText w:val=""/>
      <w:lvlJc w:val="left"/>
      <w:pPr>
        <w:ind w:left="6825" w:hanging="360"/>
      </w:pPr>
      <w:rPr>
        <w:rFonts w:ascii="Symbol" w:hAnsi="Symbol" w:hint="default"/>
      </w:rPr>
    </w:lvl>
    <w:lvl w:ilvl="7">
      <w:start w:val="1"/>
      <w:numFmt w:val="bullet"/>
      <w:lvlText w:val="o"/>
      <w:lvlJc w:val="left"/>
      <w:pPr>
        <w:ind w:left="7545" w:hanging="360"/>
      </w:pPr>
      <w:rPr>
        <w:rFonts w:ascii="Courier New" w:hAnsi="Courier New" w:cs="Courier New" w:hint="default"/>
      </w:rPr>
    </w:lvl>
    <w:lvl w:ilvl="8">
      <w:start w:val="1"/>
      <w:numFmt w:val="bullet"/>
      <w:lvlText w:val=""/>
      <w:lvlJc w:val="left"/>
      <w:pPr>
        <w:ind w:left="8265" w:hanging="360"/>
      </w:pPr>
      <w:rPr>
        <w:rFonts w:ascii="Wingdings" w:hAnsi="Wingdings" w:hint="default"/>
      </w:rPr>
    </w:lvl>
  </w:abstractNum>
  <w:abstractNum w:abstractNumId="30" w15:restartNumberingAfterBreak="0">
    <w:nsid w:val="5C5D2836"/>
    <w:multiLevelType w:val="multilevel"/>
    <w:tmpl w:val="5C3A93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17F1807"/>
    <w:multiLevelType w:val="multilevel"/>
    <w:tmpl w:val="0BEE2C40"/>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A0229C"/>
    <w:multiLevelType w:val="multilevel"/>
    <w:tmpl w:val="1DD27808"/>
    <w:lvl w:ilvl="0">
      <w:start w:val="5"/>
      <w:numFmt w:val="bullet"/>
      <w:lvlText w:val="-"/>
      <w:lvlJc w:val="left"/>
      <w:pPr>
        <w:ind w:left="420" w:hanging="360"/>
      </w:pPr>
      <w:rPr>
        <w:rFonts w:ascii="Arial" w:eastAsia="Times New Roman" w:hAnsi="Arial"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33" w15:restartNumberingAfterBreak="0">
    <w:nsid w:val="65AB16DE"/>
    <w:multiLevelType w:val="multilevel"/>
    <w:tmpl w:val="401839A8"/>
    <w:lvl w:ilvl="0">
      <w:start w:val="8"/>
      <w:numFmt w:val="bullet"/>
      <w:lvlText w:val="-"/>
      <w:lvlJc w:val="left"/>
      <w:pPr>
        <w:ind w:left="2490" w:hanging="360"/>
      </w:pPr>
      <w:rPr>
        <w:rFonts w:ascii="Arial" w:eastAsia="Times New Roman" w:hAnsi="Arial" w:cs="Arial" w:hint="default"/>
      </w:rPr>
    </w:lvl>
    <w:lvl w:ilvl="1">
      <w:start w:val="1"/>
      <w:numFmt w:val="bullet"/>
      <w:lvlText w:val="o"/>
      <w:lvlJc w:val="left"/>
      <w:pPr>
        <w:ind w:left="3210" w:hanging="360"/>
      </w:pPr>
      <w:rPr>
        <w:rFonts w:ascii="Courier New" w:hAnsi="Courier New" w:cs="Courier New" w:hint="default"/>
      </w:rPr>
    </w:lvl>
    <w:lvl w:ilvl="2">
      <w:start w:val="1"/>
      <w:numFmt w:val="bullet"/>
      <w:lvlText w:val=""/>
      <w:lvlJc w:val="left"/>
      <w:pPr>
        <w:ind w:left="3930" w:hanging="360"/>
      </w:pPr>
      <w:rPr>
        <w:rFonts w:ascii="Wingdings" w:hAnsi="Wingdings" w:hint="default"/>
      </w:rPr>
    </w:lvl>
    <w:lvl w:ilvl="3">
      <w:start w:val="1"/>
      <w:numFmt w:val="bullet"/>
      <w:lvlText w:val=""/>
      <w:lvlJc w:val="left"/>
      <w:pPr>
        <w:ind w:left="4650" w:hanging="360"/>
      </w:pPr>
      <w:rPr>
        <w:rFonts w:ascii="Symbol" w:hAnsi="Symbol" w:hint="default"/>
      </w:rPr>
    </w:lvl>
    <w:lvl w:ilvl="4">
      <w:start w:val="1"/>
      <w:numFmt w:val="bullet"/>
      <w:lvlText w:val="o"/>
      <w:lvlJc w:val="left"/>
      <w:pPr>
        <w:ind w:left="5370" w:hanging="360"/>
      </w:pPr>
      <w:rPr>
        <w:rFonts w:ascii="Courier New" w:hAnsi="Courier New" w:cs="Courier New" w:hint="default"/>
      </w:rPr>
    </w:lvl>
    <w:lvl w:ilvl="5">
      <w:start w:val="1"/>
      <w:numFmt w:val="bullet"/>
      <w:lvlText w:val=""/>
      <w:lvlJc w:val="left"/>
      <w:pPr>
        <w:ind w:left="6090" w:hanging="360"/>
      </w:pPr>
      <w:rPr>
        <w:rFonts w:ascii="Wingdings" w:hAnsi="Wingdings" w:hint="default"/>
      </w:rPr>
    </w:lvl>
    <w:lvl w:ilvl="6">
      <w:start w:val="1"/>
      <w:numFmt w:val="bullet"/>
      <w:lvlText w:val=""/>
      <w:lvlJc w:val="left"/>
      <w:pPr>
        <w:ind w:left="6810" w:hanging="360"/>
      </w:pPr>
      <w:rPr>
        <w:rFonts w:ascii="Symbol" w:hAnsi="Symbol" w:hint="default"/>
      </w:rPr>
    </w:lvl>
    <w:lvl w:ilvl="7">
      <w:start w:val="1"/>
      <w:numFmt w:val="bullet"/>
      <w:lvlText w:val="o"/>
      <w:lvlJc w:val="left"/>
      <w:pPr>
        <w:ind w:left="7530" w:hanging="360"/>
      </w:pPr>
      <w:rPr>
        <w:rFonts w:ascii="Courier New" w:hAnsi="Courier New" w:cs="Courier New" w:hint="default"/>
      </w:rPr>
    </w:lvl>
    <w:lvl w:ilvl="8">
      <w:start w:val="1"/>
      <w:numFmt w:val="bullet"/>
      <w:lvlText w:val=""/>
      <w:lvlJc w:val="left"/>
      <w:pPr>
        <w:ind w:left="8250" w:hanging="360"/>
      </w:pPr>
      <w:rPr>
        <w:rFonts w:ascii="Wingdings" w:hAnsi="Wingdings" w:hint="default"/>
      </w:rPr>
    </w:lvl>
  </w:abstractNum>
  <w:abstractNum w:abstractNumId="34" w15:restartNumberingAfterBreak="0">
    <w:nsid w:val="675C0C2E"/>
    <w:multiLevelType w:val="multilevel"/>
    <w:tmpl w:val="6D70E938"/>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8B64EB6"/>
    <w:multiLevelType w:val="multilevel"/>
    <w:tmpl w:val="A058DD0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93C60F0"/>
    <w:multiLevelType w:val="multilevel"/>
    <w:tmpl w:val="BF662ECA"/>
    <w:lvl w:ilvl="0">
      <w:numFmt w:val="bullet"/>
      <w:lvlText w:val="-"/>
      <w:lvlJc w:val="left"/>
      <w:pPr>
        <w:ind w:left="720" w:hanging="360"/>
      </w:pPr>
      <w:rPr>
        <w:rFonts w:ascii="Verdana" w:eastAsia="Times New Roman" w:hAnsi="Verdana"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C460F4"/>
    <w:multiLevelType w:val="multilevel"/>
    <w:tmpl w:val="4434FA50"/>
    <w:lvl w:ilvl="0">
      <w:start w:val="1"/>
      <w:numFmt w:val="decimal"/>
      <w:lvlText w:val="%1."/>
      <w:lvlJc w:val="left"/>
      <w:pPr>
        <w:tabs>
          <w:tab w:val="num" w:pos="780"/>
        </w:tabs>
        <w:ind w:left="780" w:hanging="420"/>
      </w:pPr>
      <w:rPr>
        <w:rFonts w:ascii="Times New Roman" w:hAnsi="Times New Roman" w:cs="Times New Roman" w:hint="default"/>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4DA1C4C"/>
    <w:multiLevelType w:val="multilevel"/>
    <w:tmpl w:val="60BC6C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6393789"/>
    <w:multiLevelType w:val="multilevel"/>
    <w:tmpl w:val="EE08424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F111220"/>
    <w:multiLevelType w:val="multilevel"/>
    <w:tmpl w:val="FF5E64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FC15487"/>
    <w:multiLevelType w:val="multilevel"/>
    <w:tmpl w:val="E840752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D8"/>
    <w:rsid w:val="002B42F0"/>
    <w:rsid w:val="002D475B"/>
    <w:rsid w:val="00312076"/>
    <w:rsid w:val="003500D4"/>
    <w:rsid w:val="003550B8"/>
    <w:rsid w:val="003964C5"/>
    <w:rsid w:val="003F15D8"/>
    <w:rsid w:val="00735800"/>
    <w:rsid w:val="007570AC"/>
    <w:rsid w:val="007A348B"/>
    <w:rsid w:val="008F29A4"/>
    <w:rsid w:val="00995AC8"/>
    <w:rsid w:val="00DE6B8E"/>
    <w:rsid w:val="00DE6F25"/>
    <w:rsid w:val="00EB51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B0527"/>
  <w15:docId w15:val="{4502CDE1-0853-4CFC-BFDB-25FAC164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
    <w:name w:val="Body Text"/>
    <w:basedOn w:val="Normal"/>
    <w:link w:val="BodyTextChar"/>
    <w:pPr>
      <w:jc w:val="both"/>
    </w:pPr>
    <w:rPr>
      <w:sz w:val="28"/>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4"/>
      <w:szCs w:val="24"/>
    </w:rPr>
  </w:style>
  <w:style w:type="character" w:customStyle="1" w:styleId="Heading1Char">
    <w:name w:val="Heading 1 Char"/>
    <w:basedOn w:val="DefaultParagraphFont"/>
    <w:link w:val="Heading1"/>
    <w:rPr>
      <w:rFonts w:ascii="Cambria" w:eastAsia="Times New Roman" w:hAnsi="Cambria" w:cs="Times New Roman"/>
      <w:b/>
      <w:bCs/>
      <w:kern w:val="32"/>
      <w:sz w:val="32"/>
      <w:szCs w:val="32"/>
    </w:rPr>
  </w:style>
  <w:style w:type="character" w:customStyle="1" w:styleId="BodyTextChar">
    <w:name w:val="Body Text Char"/>
    <w:basedOn w:val="DefaultParagraphFont"/>
    <w:link w:val="BodyText"/>
    <w:rPr>
      <w:sz w:val="28"/>
      <w:szCs w:val="24"/>
      <w:lang w:eastAsia="en-US"/>
    </w:rPr>
  </w:style>
  <w:style w:type="paragraph" w:customStyle="1" w:styleId="Default">
    <w:name w:val="Default"/>
    <w:pPr>
      <w:autoSpaceDE w:val="0"/>
      <w:autoSpaceDN w:val="0"/>
      <w:adjustRightInd w:val="0"/>
    </w:pPr>
    <w:rPr>
      <w:color w:val="000000"/>
      <w:sz w:val="24"/>
      <w:szCs w:val="24"/>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ListParagraph">
    <w:name w:val="List Paragraph"/>
    <w:basedOn w:val="Normal"/>
    <w:uiPriority w:val="34"/>
    <w:qFormat/>
    <w:rsid w:val="00EB5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20859-9012-4895-B9E9-7AF5C521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REPUBLIKA HRVATSKA</vt:lpstr>
    </vt:vector>
  </TitlesOfParts>
  <Company>škola</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user</dc:creator>
  <cp:lastModifiedBy>Korisnik</cp:lastModifiedBy>
  <cp:revision>4</cp:revision>
  <cp:lastPrinted>2019-07-05T07:06:00Z</cp:lastPrinted>
  <dcterms:created xsi:type="dcterms:W3CDTF">2025-06-20T11:38:00Z</dcterms:created>
  <dcterms:modified xsi:type="dcterms:W3CDTF">2025-07-21T09:41:00Z</dcterms:modified>
</cp:coreProperties>
</file>